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2DE9A" w14:textId="77777777" w:rsidR="00647FFD" w:rsidRDefault="009F4708" w:rsidP="327DC1E5">
      <w:pPr>
        <w:pStyle w:val="ListParagraph"/>
        <w:jc w:val="center"/>
        <w:rPr>
          <w:rFonts w:ascii="Lora" w:eastAsia="Lora" w:hAnsi="Lora" w:cs="Vrinda"/>
          <w:b/>
          <w:bCs/>
          <w:sz w:val="32"/>
          <w:szCs w:val="32"/>
          <w:cs/>
          <w:lang w:bidi="bn-IN"/>
        </w:rPr>
      </w:pPr>
      <w:r w:rsidRPr="009F4708">
        <w:rPr>
          <w:rFonts w:ascii="Nirmala UI" w:eastAsia="Lora" w:hAnsi="Nirmala UI" w:cs="Nirmala UI" w:hint="cs"/>
          <w:b/>
          <w:bCs/>
          <w:sz w:val="32"/>
          <w:szCs w:val="32"/>
          <w:cs/>
          <w:lang w:bidi="bn-IN"/>
        </w:rPr>
        <w:t>পরিবহন</w:t>
      </w:r>
      <w:r w:rsidRPr="009F4708">
        <w:rPr>
          <w:rFonts w:ascii="Lora" w:eastAsia="Lora" w:hAnsi="Lora" w:cs="Lora" w:hint="cs"/>
          <w:b/>
          <w:bCs/>
          <w:sz w:val="32"/>
          <w:szCs w:val="32"/>
          <w:cs/>
          <w:lang w:bidi="bn-IN"/>
        </w:rPr>
        <w:t xml:space="preserve"> </w:t>
      </w:r>
      <w:r w:rsidRPr="009F4708">
        <w:rPr>
          <w:rFonts w:ascii="Nirmala UI" w:eastAsia="Lora" w:hAnsi="Nirmala UI" w:cs="Nirmala UI" w:hint="cs"/>
          <w:b/>
          <w:bCs/>
          <w:sz w:val="32"/>
          <w:szCs w:val="32"/>
          <w:cs/>
          <w:lang w:bidi="bn-IN"/>
        </w:rPr>
        <w:t>এবং</w:t>
      </w:r>
      <w:r w:rsidRPr="009F4708">
        <w:rPr>
          <w:rFonts w:ascii="Lora" w:eastAsia="Lora" w:hAnsi="Lora" w:cs="Lora" w:hint="cs"/>
          <w:b/>
          <w:bCs/>
          <w:sz w:val="32"/>
          <w:szCs w:val="32"/>
          <w:cs/>
          <w:lang w:bidi="bn-IN"/>
        </w:rPr>
        <w:t xml:space="preserve"> </w:t>
      </w:r>
      <w:r w:rsidRPr="009F4708">
        <w:rPr>
          <w:rFonts w:ascii="Nirmala UI" w:eastAsia="Lora" w:hAnsi="Nirmala UI" w:cs="Nirmala UI" w:hint="cs"/>
          <w:b/>
          <w:bCs/>
          <w:sz w:val="32"/>
          <w:szCs w:val="32"/>
          <w:cs/>
          <w:lang w:bidi="bn-IN"/>
        </w:rPr>
        <w:t>কভিড</w:t>
      </w:r>
      <w:r w:rsidR="0038698A">
        <w:rPr>
          <w:rFonts w:ascii="Nirmala UI" w:eastAsia="Lora" w:hAnsi="Nirmala UI" w:cs="Nirmala UI" w:hint="cs"/>
          <w:b/>
          <w:bCs/>
          <w:sz w:val="32"/>
          <w:szCs w:val="32"/>
          <w:cs/>
          <w:lang w:bidi="bn-IN"/>
        </w:rPr>
        <w:t>-</w:t>
      </w:r>
      <w:r w:rsidRPr="009F4708">
        <w:rPr>
          <w:rFonts w:ascii="Nirmala UI" w:eastAsia="Lora" w:hAnsi="Nirmala UI" w:cs="Nirmala UI" w:hint="cs"/>
          <w:b/>
          <w:bCs/>
          <w:sz w:val="32"/>
          <w:szCs w:val="32"/>
          <w:cs/>
          <w:lang w:bidi="bn-IN"/>
        </w:rPr>
        <w:t>১৯</w:t>
      </w:r>
      <w:r w:rsidR="0038698A">
        <w:rPr>
          <w:rFonts w:ascii="Lora" w:eastAsia="Lora" w:hAnsi="Lora" w:cs="Vrinda" w:hint="cs"/>
          <w:b/>
          <w:bCs/>
          <w:sz w:val="32"/>
          <w:szCs w:val="32"/>
          <w:cs/>
          <w:lang w:bidi="bn-IN"/>
        </w:rPr>
        <w:t xml:space="preserve"> </w:t>
      </w:r>
    </w:p>
    <w:p w14:paraId="10CC1A6E" w14:textId="52CD6FB2" w:rsidR="009D0108" w:rsidRPr="00C927C8" w:rsidRDefault="0038698A" w:rsidP="327DC1E5">
      <w:pPr>
        <w:pStyle w:val="ListParagraph"/>
        <w:jc w:val="center"/>
        <w:rPr>
          <w:rFonts w:ascii="Lora" w:eastAsia="Lora" w:hAnsi="Lora" w:cs="Lora"/>
          <w:b/>
          <w:bCs/>
          <w:sz w:val="32"/>
          <w:szCs w:val="32"/>
        </w:rPr>
      </w:pPr>
      <w:proofErr w:type="spellStart"/>
      <w:r w:rsidRPr="0038698A">
        <w:rPr>
          <w:rFonts w:ascii="Nirmala UI" w:eastAsia="Lora" w:hAnsi="Nirmala UI" w:cs="Nirmala UI"/>
          <w:b/>
          <w:bCs/>
          <w:sz w:val="32"/>
          <w:szCs w:val="32"/>
        </w:rPr>
        <w:t>ফ্যাক্ট</w:t>
      </w:r>
      <w:proofErr w:type="spellEnd"/>
      <w:r w:rsidRPr="0038698A">
        <w:rPr>
          <w:rFonts w:ascii="Lora" w:eastAsia="Lora" w:hAnsi="Lora" w:cs="Lora"/>
          <w:b/>
          <w:bCs/>
          <w:sz w:val="32"/>
          <w:szCs w:val="32"/>
        </w:rPr>
        <w:t xml:space="preserve"> </w:t>
      </w:r>
      <w:proofErr w:type="spellStart"/>
      <w:r w:rsidRPr="0038698A">
        <w:rPr>
          <w:rFonts w:ascii="Nirmala UI" w:eastAsia="Lora" w:hAnsi="Nirmala UI" w:cs="Nirmala UI"/>
          <w:b/>
          <w:bCs/>
          <w:sz w:val="32"/>
          <w:szCs w:val="32"/>
        </w:rPr>
        <w:t>শীট</w:t>
      </w:r>
      <w:proofErr w:type="spellEnd"/>
    </w:p>
    <w:p w14:paraId="011EA1BE" w14:textId="77777777" w:rsidR="009D0108" w:rsidRDefault="009D0108" w:rsidP="327DC1E5">
      <w:pPr>
        <w:pStyle w:val="ListParagraph"/>
        <w:jc w:val="center"/>
        <w:rPr>
          <w:rFonts w:ascii="Lora" w:eastAsia="Lora" w:hAnsi="Lora" w:cs="Lora"/>
          <w:sz w:val="32"/>
          <w:szCs w:val="32"/>
        </w:rPr>
      </w:pPr>
    </w:p>
    <w:p w14:paraId="1462C704" w14:textId="77777777" w:rsidR="008C693D" w:rsidRPr="005C6B86" w:rsidRDefault="008C693D" w:rsidP="008C693D">
      <w:pPr>
        <w:rPr>
          <w:rFonts w:ascii="Lora" w:eastAsia="Lora" w:hAnsi="Lora" w:cs="Lora"/>
          <w:sz w:val="22"/>
          <w:szCs w:val="22"/>
        </w:rPr>
      </w:pPr>
      <w:proofErr w:type="spellStart"/>
      <w:r w:rsidRPr="005C6B86">
        <w:rPr>
          <w:rFonts w:ascii="Nirmala UI" w:eastAsia="Lora" w:hAnsi="Nirmala UI" w:cs="Nirmala UI"/>
          <w:sz w:val="22"/>
          <w:szCs w:val="22"/>
        </w:rPr>
        <w:t>ডিএইচডি</w:t>
      </w:r>
      <w:proofErr w:type="spellEnd"/>
      <w:r w:rsidRPr="005C6B86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Pr="005C6B86">
        <w:rPr>
          <w:rFonts w:ascii="Nirmala UI" w:eastAsia="Lora" w:hAnsi="Nirmala UI" w:cs="Nirmala UI"/>
          <w:sz w:val="22"/>
          <w:szCs w:val="22"/>
        </w:rPr>
        <w:t>ড্রাফট</w:t>
      </w:r>
      <w:proofErr w:type="spellEnd"/>
      <w:r w:rsidRPr="005C6B86">
        <w:rPr>
          <w:rFonts w:ascii="Lora" w:eastAsia="Lora" w:hAnsi="Lora" w:cs="Lora"/>
          <w:sz w:val="22"/>
          <w:szCs w:val="22"/>
        </w:rPr>
        <w:t xml:space="preserve"> </w:t>
      </w:r>
      <w:r w:rsidRPr="005C6B86">
        <w:rPr>
          <w:rFonts w:ascii="Nirmala UI" w:eastAsia="Lora" w:hAnsi="Nirmala UI" w:cs="Nirmala UI"/>
          <w:sz w:val="22"/>
          <w:szCs w:val="22"/>
        </w:rPr>
        <w:t>৩</w:t>
      </w:r>
      <w:r w:rsidRPr="005C6B86">
        <w:rPr>
          <w:rFonts w:ascii="Lora" w:eastAsia="Lora" w:hAnsi="Lora" w:cs="Lora"/>
          <w:sz w:val="22"/>
          <w:szCs w:val="22"/>
        </w:rPr>
        <w:t>/</w:t>
      </w:r>
      <w:r w:rsidRPr="005C6B86">
        <w:rPr>
          <w:rFonts w:ascii="Nirmala UI" w:eastAsia="Lora" w:hAnsi="Nirmala UI" w:cs="Nirmala UI"/>
          <w:sz w:val="22"/>
          <w:szCs w:val="22"/>
        </w:rPr>
        <w:t>১৬</w:t>
      </w:r>
      <w:r w:rsidRPr="005C6B86">
        <w:rPr>
          <w:rFonts w:ascii="Lora" w:eastAsia="Lora" w:hAnsi="Lora" w:cs="Lora"/>
          <w:sz w:val="22"/>
          <w:szCs w:val="22"/>
        </w:rPr>
        <w:t>/</w:t>
      </w:r>
      <w:r w:rsidRPr="005C6B86">
        <w:rPr>
          <w:rFonts w:ascii="Nirmala UI" w:eastAsia="Lora" w:hAnsi="Nirmala UI" w:cs="Nirmala UI"/>
          <w:sz w:val="22"/>
          <w:szCs w:val="22"/>
        </w:rPr>
        <w:t>২০২০</w:t>
      </w:r>
    </w:p>
    <w:p w14:paraId="50373389" w14:textId="77777777" w:rsidR="009D0108" w:rsidRPr="005C6B86" w:rsidRDefault="009D0108" w:rsidP="327DC1E5">
      <w:pPr>
        <w:pStyle w:val="ListParagraph"/>
        <w:rPr>
          <w:rFonts w:ascii="Lora" w:eastAsia="Lora" w:hAnsi="Lora" w:cs="Lora"/>
          <w:sz w:val="22"/>
          <w:szCs w:val="22"/>
        </w:rPr>
      </w:pPr>
    </w:p>
    <w:p w14:paraId="1A129D9C" w14:textId="22EF07C3" w:rsidR="00CA5E70" w:rsidRPr="005C6B86" w:rsidRDefault="00CA5E70" w:rsidP="327DC1E5">
      <w:pPr>
        <w:rPr>
          <w:rFonts w:ascii="Lora" w:eastAsia="Lora" w:hAnsi="Lora" w:cs="Vrinda"/>
          <w:sz w:val="22"/>
          <w:szCs w:val="22"/>
          <w:cs/>
          <w:lang w:bidi="bn-IN"/>
        </w:rPr>
      </w:pP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ডেট্রয়েট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শহর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জুড়ে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proofErr w:type="spellStart"/>
      <w:r w:rsidR="00F67F04" w:rsidRPr="00F67F04">
        <w:rPr>
          <w:rFonts w:ascii="Nirmala UI" w:eastAsia="Lora" w:hAnsi="Nirmala UI" w:cs="Nirmala UI"/>
          <w:sz w:val="22"/>
          <w:szCs w:val="22"/>
          <w:lang w:bidi="bn-IN"/>
        </w:rPr>
        <w:t>আরোহীদের</w:t>
      </w:r>
      <w:proofErr w:type="spellEnd"/>
      <w:r w:rsidR="00F67F04" w:rsidRPr="00F67F04">
        <w:rPr>
          <w:rFonts w:ascii="Lora" w:eastAsia="Lora" w:hAnsi="Lora" w:cs="Lora"/>
          <w:sz w:val="22"/>
          <w:szCs w:val="22"/>
          <w:lang w:bidi="bn-IN"/>
        </w:rPr>
        <w:t xml:space="preserve"> 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জন্য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পাবলিক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ট্রান্সপোর্ট</w:t>
      </w:r>
      <w:r w:rsidRPr="005C6B86">
        <w:rPr>
          <w:rFonts w:ascii="Lora" w:eastAsia="Lora" w:hAnsi="Lora" w:cs="Lora" w:hint="cs"/>
          <w:sz w:val="22"/>
          <w:szCs w:val="22"/>
        </w:rPr>
        <w:t xml:space="preserve">,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শেয়ারড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রাইডস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ট্যাক্সিগুলি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একটি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গুরুত্বপূর্ণ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পরিবহন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সংস্থান</w:t>
      </w:r>
      <w:r w:rsidR="00300961">
        <w:rPr>
          <w:rFonts w:ascii="Nirmala UI" w:eastAsia="Lora" w:hAnsi="Nirmala UI" w:cs="Nirmala UI" w:hint="cs"/>
          <w:sz w:val="22"/>
          <w:szCs w:val="22"/>
          <w:cs/>
          <w:lang w:bidi="bn-IN"/>
        </w:rPr>
        <w:t xml:space="preserve"> </w:t>
      </w:r>
      <w:proofErr w:type="spellStart"/>
      <w:r w:rsidR="00300961" w:rsidRPr="00300961">
        <w:rPr>
          <w:rFonts w:ascii="Nirmala UI" w:eastAsia="Lora" w:hAnsi="Nirmala UI" w:cs="Nirmala UI" w:hint="cs"/>
          <w:sz w:val="22"/>
          <w:szCs w:val="22"/>
          <w:lang w:bidi="bn-IN"/>
        </w:rPr>
        <w:t>করে</w:t>
      </w:r>
      <w:proofErr w:type="spellEnd"/>
      <w:r w:rsidR="00300961" w:rsidRPr="00300961">
        <w:rPr>
          <w:rFonts w:ascii="Nirmala UI" w:eastAsia="Lora" w:hAnsi="Nirmala UI" w:cs="Nirmala UI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।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চালক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বা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proofErr w:type="spellStart"/>
      <w:r w:rsidR="00F67F04" w:rsidRPr="00F67F04">
        <w:rPr>
          <w:rFonts w:ascii="Nirmala UI" w:eastAsia="Lora" w:hAnsi="Nirmala UI" w:cs="Nirmala UI"/>
          <w:sz w:val="22"/>
          <w:szCs w:val="22"/>
          <w:lang w:bidi="bn-IN"/>
        </w:rPr>
        <w:t>আরোহী</w:t>
      </w:r>
      <w:proofErr w:type="spellEnd"/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হিসাবে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নিজেকে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রক্ষা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করার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জন্য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676A83" w:rsidRPr="005C6B86">
        <w:rPr>
          <w:rFonts w:ascii="Nirmala UI" w:eastAsia="Lora" w:hAnsi="Nirmala UI" w:cs="Nirmala UI"/>
          <w:sz w:val="22"/>
          <w:szCs w:val="22"/>
        </w:rPr>
        <w:t xml:space="preserve">কোভিড-১৯ </w:t>
      </w:r>
      <w:proofErr w:type="spellStart"/>
      <w:r w:rsidR="001407DA" w:rsidRPr="001407DA">
        <w:rPr>
          <w:rFonts w:ascii="Nirmala UI" w:eastAsia="Lora" w:hAnsi="Nirmala UI" w:cs="Nirmala UI" w:hint="cs"/>
          <w:sz w:val="22"/>
          <w:szCs w:val="22"/>
        </w:rPr>
        <w:t>বিস্তার</w:t>
      </w:r>
      <w:proofErr w:type="spellEnd"/>
      <w:r w:rsidR="001407DA" w:rsidRPr="001407DA">
        <w:rPr>
          <w:rFonts w:ascii="Nirmala UI" w:eastAsia="Lora" w:hAnsi="Nirmala UI" w:cs="Nirmala UI"/>
          <w:sz w:val="22"/>
          <w:szCs w:val="22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এড়াতে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বিশেষ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যত্ন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নেওয়া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উচিত।</w:t>
      </w:r>
    </w:p>
    <w:p w14:paraId="2AC8F6B2" w14:textId="77777777" w:rsidR="00CA5E70" w:rsidRPr="005C6B86" w:rsidRDefault="00CA5E70" w:rsidP="327DC1E5">
      <w:pPr>
        <w:rPr>
          <w:rFonts w:ascii="Lora" w:eastAsia="Lora" w:hAnsi="Lora" w:cs="Vrinda"/>
          <w:sz w:val="22"/>
          <w:szCs w:val="22"/>
          <w:cs/>
          <w:lang w:bidi="bn-IN"/>
        </w:rPr>
      </w:pPr>
    </w:p>
    <w:p w14:paraId="12FCA279" w14:textId="44196783" w:rsidR="327DC1E5" w:rsidRPr="005C6B86" w:rsidRDefault="003F55B5" w:rsidP="327DC1E5">
      <w:pPr>
        <w:rPr>
          <w:rFonts w:ascii="Lora" w:eastAsia="Lora" w:hAnsi="Lora" w:cs="Lora"/>
          <w:b/>
          <w:bCs/>
          <w:sz w:val="22"/>
          <w:szCs w:val="22"/>
        </w:rPr>
      </w:pPr>
      <w:proofErr w:type="spellStart"/>
      <w:r w:rsidRPr="003F55B5">
        <w:rPr>
          <w:rFonts w:ascii="Nirmala UI" w:eastAsia="Lora" w:hAnsi="Nirmala UI" w:cs="Nirmala UI"/>
          <w:b/>
          <w:bCs/>
          <w:sz w:val="22"/>
          <w:szCs w:val="22"/>
        </w:rPr>
        <w:t>আরোহীদের</w:t>
      </w:r>
      <w:proofErr w:type="spellEnd"/>
      <w:r w:rsidR="00653265" w:rsidRPr="005C6B86">
        <w:rPr>
          <w:rFonts w:ascii="Lora" w:eastAsia="Lora" w:hAnsi="Lora" w:cs="Lora"/>
          <w:b/>
          <w:bCs/>
          <w:sz w:val="22"/>
          <w:szCs w:val="22"/>
        </w:rPr>
        <w:t xml:space="preserve"> </w:t>
      </w:r>
      <w:proofErr w:type="spellStart"/>
      <w:r w:rsidR="00653265" w:rsidRPr="005C6B86">
        <w:rPr>
          <w:rFonts w:ascii="Nirmala UI" w:eastAsia="Lora" w:hAnsi="Nirmala UI" w:cs="Nirmala UI"/>
          <w:b/>
          <w:bCs/>
          <w:sz w:val="22"/>
          <w:szCs w:val="22"/>
        </w:rPr>
        <w:t>জন্য</w:t>
      </w:r>
      <w:proofErr w:type="spellEnd"/>
      <w:r w:rsidR="00653265" w:rsidRPr="005C6B86">
        <w:rPr>
          <w:rFonts w:ascii="Lora" w:eastAsia="Lora" w:hAnsi="Lora" w:cs="Lora"/>
          <w:b/>
          <w:bCs/>
          <w:sz w:val="22"/>
          <w:szCs w:val="22"/>
        </w:rPr>
        <w:t xml:space="preserve"> </w:t>
      </w:r>
      <w:proofErr w:type="spellStart"/>
      <w:r w:rsidR="009D3800" w:rsidRPr="009D3800">
        <w:rPr>
          <w:rFonts w:ascii="Nirmala UI" w:eastAsia="Lora" w:hAnsi="Nirmala UI" w:cs="Nirmala UI"/>
          <w:b/>
          <w:bCs/>
          <w:sz w:val="22"/>
          <w:szCs w:val="22"/>
        </w:rPr>
        <w:t>নির্দেশ</w:t>
      </w:r>
      <w:proofErr w:type="spellEnd"/>
      <w:r w:rsidR="009D3800" w:rsidRPr="009D3800">
        <w:rPr>
          <w:rFonts w:ascii="Lora" w:eastAsia="Lora" w:hAnsi="Lora" w:cs="Lora"/>
          <w:b/>
          <w:bCs/>
          <w:sz w:val="22"/>
          <w:szCs w:val="22"/>
        </w:rPr>
        <w:t xml:space="preserve"> </w:t>
      </w:r>
      <w:proofErr w:type="gramStart"/>
      <w:r w:rsidR="009D3800" w:rsidRPr="009D3800">
        <w:rPr>
          <w:rFonts w:ascii="Lora" w:eastAsia="Lora" w:hAnsi="Lora" w:cs="Lora"/>
          <w:b/>
          <w:bCs/>
          <w:sz w:val="22"/>
          <w:szCs w:val="22"/>
        </w:rPr>
        <w:t xml:space="preserve">  </w:t>
      </w:r>
      <w:r w:rsidR="00653265" w:rsidRPr="005C6B86">
        <w:rPr>
          <w:rFonts w:ascii="Lora" w:eastAsia="Lora" w:hAnsi="Lora" w:cs="Lora"/>
          <w:b/>
          <w:bCs/>
          <w:sz w:val="22"/>
          <w:szCs w:val="22"/>
        </w:rPr>
        <w:t>:</w:t>
      </w:r>
      <w:proofErr w:type="gramEnd"/>
    </w:p>
    <w:p w14:paraId="6DAB5A17" w14:textId="7938A4C3" w:rsidR="327DC1E5" w:rsidRPr="005C6B86" w:rsidRDefault="0062340B" w:rsidP="327DC1E5">
      <w:pPr>
        <w:pStyle w:val="ListParagraph"/>
        <w:numPr>
          <w:ilvl w:val="0"/>
          <w:numId w:val="2"/>
        </w:numPr>
        <w:spacing w:line="259" w:lineRule="auto"/>
        <w:rPr>
          <w:sz w:val="22"/>
          <w:szCs w:val="22"/>
        </w:rPr>
      </w:pP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আপনি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যদি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অসুস্থ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থাকেন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তবে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বাসায়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থাকুন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/>
          <w:sz w:val="22"/>
          <w:szCs w:val="22"/>
        </w:rPr>
        <w:t>কোভিড</w:t>
      </w:r>
      <w:r w:rsidRPr="005C6B86">
        <w:rPr>
          <w:rFonts w:ascii="Lora" w:eastAsia="Lora" w:hAnsi="Lora" w:cs="Lora"/>
          <w:sz w:val="22"/>
          <w:szCs w:val="22"/>
        </w:rPr>
        <w:t>-</w:t>
      </w:r>
      <w:r w:rsidRPr="005C6B86">
        <w:rPr>
          <w:rFonts w:ascii="Nirmala UI" w:eastAsia="Lora" w:hAnsi="Nirmala UI" w:cs="Nirmala UI"/>
          <w:sz w:val="22"/>
          <w:szCs w:val="22"/>
        </w:rPr>
        <w:t>১৯</w:t>
      </w:r>
      <w:r w:rsidRPr="005C6B86">
        <w:rPr>
          <w:rFonts w:ascii="Lora" w:eastAsia="Lora" w:hAnsi="Lora" w:cs="Lora"/>
          <w:sz w:val="22"/>
          <w:szCs w:val="22"/>
        </w:rPr>
        <w:t xml:space="preserve"> 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এর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বিস্তার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রোধে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proofErr w:type="spellStart"/>
      <w:r w:rsidR="006D66A1" w:rsidRPr="006D66A1">
        <w:rPr>
          <w:rFonts w:ascii="Nirmala UI" w:eastAsia="Lora" w:hAnsi="Nirmala UI" w:cs="Nirmala UI"/>
          <w:sz w:val="22"/>
          <w:szCs w:val="22"/>
          <w:lang w:bidi="bn-IN"/>
        </w:rPr>
        <w:t>গণপরিবহন</w:t>
      </w:r>
      <w:proofErr w:type="spellEnd"/>
      <w:r w:rsidR="00E0763F">
        <w:rPr>
          <w:rFonts w:ascii="Nirmala UI" w:eastAsia="Lora" w:hAnsi="Nirmala UI" w:cs="Nirmala UI" w:hint="cs"/>
          <w:sz w:val="22"/>
          <w:szCs w:val="22"/>
          <w:cs/>
          <w:lang w:bidi="bn-IN"/>
        </w:rPr>
        <w:t xml:space="preserve"> </w:t>
      </w:r>
      <w:proofErr w:type="spellStart"/>
      <w:r w:rsidR="00E0763F" w:rsidRPr="00E0763F">
        <w:rPr>
          <w:rFonts w:ascii="Nirmala UI" w:eastAsia="Lora" w:hAnsi="Nirmala UI" w:cs="Nirmala UI" w:hint="cs"/>
          <w:sz w:val="22"/>
          <w:szCs w:val="22"/>
          <w:lang w:bidi="bn-IN"/>
        </w:rPr>
        <w:t>ব্যবস্থা</w:t>
      </w:r>
      <w:proofErr w:type="spellEnd"/>
      <w:r w:rsidRPr="005C6B86">
        <w:rPr>
          <w:rFonts w:ascii="Lora" w:eastAsia="Lora" w:hAnsi="Lora" w:cs="Lora" w:hint="cs"/>
          <w:sz w:val="22"/>
          <w:szCs w:val="22"/>
        </w:rPr>
        <w:t xml:space="preserve">,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ভাগ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করা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রাইড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ট্যাক্সিগুলি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এড়িয়ে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চলুন।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আপনার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লক্ষণগুলি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নিরীক্ষণ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করুন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অতিরিক্ত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নির্দেশিকার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জন্য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আপনার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স্বাস্থ্যসেবা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সরবরাহকারীর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সাথে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যোগাযোগ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করুন।</w:t>
      </w:r>
    </w:p>
    <w:p w14:paraId="0658EB5A" w14:textId="494BA173" w:rsidR="327DC1E5" w:rsidRPr="005C6B86" w:rsidRDefault="00F976EC" w:rsidP="327DC1E5">
      <w:pPr>
        <w:numPr>
          <w:ilvl w:val="0"/>
          <w:numId w:val="2"/>
        </w:numPr>
        <w:rPr>
          <w:sz w:val="22"/>
          <w:szCs w:val="22"/>
        </w:rPr>
      </w:pP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যতটা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সম্ভব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বাড়িতে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থাকুন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আপনি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নিম্নলিখিত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উচ্চ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>-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ঝুঁকিপূর্ণ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দলের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মধ্যে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থাকলে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proofErr w:type="spellStart"/>
      <w:r w:rsidR="006D66A1" w:rsidRPr="006D66A1">
        <w:rPr>
          <w:rFonts w:ascii="Nirmala UI" w:eastAsia="Lora" w:hAnsi="Nirmala UI" w:cs="Nirmala UI"/>
          <w:sz w:val="22"/>
          <w:szCs w:val="22"/>
          <w:lang w:bidi="bn-IN"/>
        </w:rPr>
        <w:t>গণপরিবহন</w:t>
      </w:r>
      <w:proofErr w:type="spellEnd"/>
      <w:r w:rsidR="00B563D4">
        <w:rPr>
          <w:rFonts w:ascii="Nirmala UI" w:eastAsia="Lora" w:hAnsi="Nirmala UI" w:cs="Nirmala UI" w:hint="cs"/>
          <w:sz w:val="22"/>
          <w:szCs w:val="22"/>
          <w:cs/>
          <w:lang w:bidi="bn-IN"/>
        </w:rPr>
        <w:t xml:space="preserve"> </w:t>
      </w:r>
      <w:proofErr w:type="spellStart"/>
      <w:r w:rsidR="00B563D4" w:rsidRPr="00B563D4">
        <w:rPr>
          <w:rFonts w:ascii="Nirmala UI" w:eastAsia="Lora" w:hAnsi="Nirmala UI" w:cs="Nirmala UI" w:hint="cs"/>
          <w:sz w:val="22"/>
          <w:szCs w:val="22"/>
          <w:lang w:bidi="bn-IN"/>
        </w:rPr>
        <w:t>ব্যবস্থা</w:t>
      </w:r>
      <w:proofErr w:type="spellEnd"/>
      <w:r w:rsidRPr="005C6B86">
        <w:rPr>
          <w:rFonts w:ascii="Lora" w:eastAsia="Lora" w:hAnsi="Lora" w:cs="Lora" w:hint="cs"/>
          <w:sz w:val="22"/>
          <w:szCs w:val="22"/>
        </w:rPr>
        <w:t xml:space="preserve">,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ভাগ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করা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রাইড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ট্যাক্সিগুলি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এড়িয়ে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চলুন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>:</w:t>
      </w:r>
    </w:p>
    <w:p w14:paraId="225C5ED2" w14:textId="77777777" w:rsidR="00A034B6" w:rsidRPr="005C6B86" w:rsidRDefault="00A034B6" w:rsidP="00A034B6">
      <w:pPr>
        <w:numPr>
          <w:ilvl w:val="1"/>
          <w:numId w:val="2"/>
        </w:numPr>
        <w:rPr>
          <w:sz w:val="22"/>
          <w:szCs w:val="22"/>
        </w:rPr>
      </w:pP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বড়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বয়স্করা</w:t>
      </w:r>
    </w:p>
    <w:p w14:paraId="4CAE5A75" w14:textId="77777777" w:rsidR="00A034B6" w:rsidRPr="005C6B86" w:rsidRDefault="00A034B6" w:rsidP="00A034B6">
      <w:pPr>
        <w:numPr>
          <w:ilvl w:val="1"/>
          <w:numId w:val="2"/>
        </w:numPr>
        <w:rPr>
          <w:sz w:val="22"/>
          <w:szCs w:val="22"/>
        </w:rPr>
      </w:pP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গুরুতর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দীর্ঘস্থায়ী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চিকিত্সা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রোগ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যেমন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>:</w:t>
      </w:r>
    </w:p>
    <w:p w14:paraId="57D10EDF" w14:textId="77777777" w:rsidR="00A034B6" w:rsidRPr="005C6B86" w:rsidRDefault="00A034B6" w:rsidP="00A034B6">
      <w:pPr>
        <w:numPr>
          <w:ilvl w:val="2"/>
          <w:numId w:val="2"/>
        </w:numPr>
        <w:rPr>
          <w:sz w:val="22"/>
          <w:szCs w:val="22"/>
          <w:cs/>
        </w:rPr>
      </w:pP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হৃদরোগ</w:t>
      </w:r>
    </w:p>
    <w:p w14:paraId="0A346F16" w14:textId="77777777" w:rsidR="00A034B6" w:rsidRPr="005C6B86" w:rsidRDefault="00A034B6" w:rsidP="00A034B6">
      <w:pPr>
        <w:numPr>
          <w:ilvl w:val="2"/>
          <w:numId w:val="2"/>
        </w:numPr>
        <w:rPr>
          <w:sz w:val="22"/>
          <w:szCs w:val="22"/>
          <w:cs/>
        </w:rPr>
      </w:pP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ডায়াবেটিস</w:t>
      </w:r>
    </w:p>
    <w:p w14:paraId="18964BF4" w14:textId="77777777" w:rsidR="00A034B6" w:rsidRPr="005C6B86" w:rsidRDefault="00A034B6" w:rsidP="00A034B6">
      <w:pPr>
        <w:numPr>
          <w:ilvl w:val="2"/>
          <w:numId w:val="2"/>
        </w:numPr>
        <w:rPr>
          <w:sz w:val="22"/>
          <w:szCs w:val="22"/>
        </w:rPr>
      </w:pPr>
      <w:r w:rsidRPr="005C6B86">
        <w:rPr>
          <w:rFonts w:ascii="Nirmala UI" w:hAnsi="Nirmala UI" w:cs="Nirmala UI" w:hint="cs"/>
          <w:sz w:val="22"/>
          <w:szCs w:val="22"/>
          <w:cs/>
          <w:lang w:bidi="bn-IN"/>
        </w:rPr>
        <w:t>ফুসফুসের</w:t>
      </w:r>
      <w:r w:rsidRPr="005C6B86">
        <w:rPr>
          <w:rFonts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hAnsi="Nirmala UI" w:cs="Nirmala UI" w:hint="cs"/>
          <w:sz w:val="22"/>
          <w:szCs w:val="22"/>
          <w:cs/>
          <w:lang w:bidi="bn-IN"/>
        </w:rPr>
        <w:t>রোগ</w:t>
      </w:r>
      <w:r w:rsidRPr="005C6B86">
        <w:rPr>
          <w:rFonts w:ascii="Lora" w:eastAsia="Lora" w:hAnsi="Lora" w:cs="Lora"/>
          <w:sz w:val="22"/>
          <w:szCs w:val="22"/>
        </w:rPr>
        <w:t xml:space="preserve"> </w:t>
      </w:r>
    </w:p>
    <w:p w14:paraId="68F9FFA6" w14:textId="57BEF146" w:rsidR="008C041A" w:rsidRPr="005C6B86" w:rsidRDefault="000E5524" w:rsidP="000E5524">
      <w:pPr>
        <w:pStyle w:val="ListParagraph"/>
        <w:numPr>
          <w:ilvl w:val="0"/>
          <w:numId w:val="2"/>
        </w:numPr>
        <w:spacing w:line="259" w:lineRule="auto"/>
        <w:rPr>
          <w:rFonts w:ascii="Lora" w:eastAsia="Lora" w:hAnsi="Lora" w:cs="Lora"/>
          <w:sz w:val="22"/>
          <w:szCs w:val="22"/>
          <w:cs/>
        </w:rPr>
      </w:pP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রাইড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চলাকালীন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আপনার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সাথে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কমপক্ষে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AF50A4" w:rsidRPr="005C6B86">
        <w:rPr>
          <w:rFonts w:ascii="Nirmala UI" w:eastAsia="Lora" w:hAnsi="Nirmala UI" w:cs="Nirmala UI"/>
          <w:sz w:val="22"/>
          <w:szCs w:val="22"/>
          <w:lang w:bidi="bn-IN"/>
        </w:rPr>
        <w:t>৬০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%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অ্যালকোহল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দিয়ে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হাত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স্যানিটাইজার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রাখুন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যখন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আপনি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হাত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ধোয়াতে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অক্ষম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হন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তখন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ব্যবহার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করুন।</w:t>
      </w:r>
    </w:p>
    <w:p w14:paraId="5EC1F7CF" w14:textId="5EDAF5E8" w:rsidR="008C041A" w:rsidRPr="005C6B86" w:rsidRDefault="00DD1089" w:rsidP="000E5524">
      <w:pPr>
        <w:pStyle w:val="ListParagraph"/>
        <w:numPr>
          <w:ilvl w:val="0"/>
          <w:numId w:val="2"/>
        </w:numPr>
        <w:spacing w:line="259" w:lineRule="auto"/>
        <w:rPr>
          <w:rFonts w:ascii="Lora" w:eastAsia="Lora" w:hAnsi="Lora" w:cs="Lora"/>
          <w:sz w:val="22"/>
          <w:szCs w:val="22"/>
          <w:cs/>
        </w:rPr>
      </w:pPr>
      <w:proofErr w:type="spellStart"/>
      <w:r w:rsidRPr="00DD1089">
        <w:rPr>
          <w:rFonts w:ascii="Nirmala UI" w:eastAsia="Lora" w:hAnsi="Nirmala UI" w:cs="Nirmala UI" w:hint="cs"/>
          <w:sz w:val="22"/>
          <w:szCs w:val="22"/>
          <w:lang w:bidi="bn-IN"/>
        </w:rPr>
        <w:t>আধোয়া</w:t>
      </w:r>
      <w:proofErr w:type="spellEnd"/>
      <w:r w:rsidRPr="00DD1089">
        <w:rPr>
          <w:rFonts w:ascii="Nirmala UI" w:eastAsia="Lora" w:hAnsi="Nirmala UI" w:cs="Nirmala UI"/>
          <w:sz w:val="22"/>
          <w:szCs w:val="22"/>
          <w:lang w:bidi="bn-IN"/>
        </w:rPr>
        <w:t xml:space="preserve"> </w:t>
      </w:r>
      <w:proofErr w:type="spellStart"/>
      <w:r w:rsidRPr="00DD1089">
        <w:rPr>
          <w:rFonts w:ascii="Nirmala UI" w:eastAsia="Lora" w:hAnsi="Nirmala UI" w:cs="Nirmala UI" w:hint="cs"/>
          <w:sz w:val="22"/>
          <w:szCs w:val="22"/>
          <w:lang w:bidi="bn-IN"/>
        </w:rPr>
        <w:t>হাত</w:t>
      </w:r>
      <w:proofErr w:type="spellEnd"/>
      <w:r w:rsidRPr="00DD1089">
        <w:rPr>
          <w:rFonts w:ascii="Nirmala UI" w:eastAsia="Lora" w:hAnsi="Nirmala UI" w:cs="Nirmala UI"/>
          <w:sz w:val="22"/>
          <w:szCs w:val="22"/>
          <w:lang w:bidi="bn-IN"/>
        </w:rPr>
        <w:t xml:space="preserve"> </w:t>
      </w:r>
      <w:proofErr w:type="spellStart"/>
      <w:r w:rsidRPr="00DD1089">
        <w:rPr>
          <w:rFonts w:ascii="Nirmala UI" w:eastAsia="Lora" w:hAnsi="Nirmala UI" w:cs="Nirmala UI" w:hint="cs"/>
          <w:sz w:val="22"/>
          <w:szCs w:val="22"/>
          <w:lang w:bidi="bn-IN"/>
        </w:rPr>
        <w:t>দিয়ে</w:t>
      </w:r>
      <w:proofErr w:type="spellEnd"/>
      <w:r w:rsidRPr="00DD1089">
        <w:rPr>
          <w:rFonts w:ascii="Nirmala UI" w:eastAsia="Lora" w:hAnsi="Nirmala UI" w:cs="Nirmala UI"/>
          <w:sz w:val="22"/>
          <w:szCs w:val="22"/>
          <w:lang w:bidi="bn-IN"/>
        </w:rPr>
        <w:t xml:space="preserve"> </w:t>
      </w:r>
      <w:r w:rsidR="000E5524"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আপনার</w:t>
      </w:r>
      <w:r w:rsidR="000E5524"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0E5524"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চোখ</w:t>
      </w:r>
      <w:r w:rsidR="000E5524" w:rsidRPr="005C6B86">
        <w:rPr>
          <w:rFonts w:ascii="Lora" w:eastAsia="Lora" w:hAnsi="Lora" w:cs="Lora" w:hint="cs"/>
          <w:sz w:val="22"/>
          <w:szCs w:val="22"/>
        </w:rPr>
        <w:t xml:space="preserve">, </w:t>
      </w:r>
      <w:r w:rsidR="000E5524"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নাক</w:t>
      </w:r>
      <w:r w:rsidR="000E5524"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0E5524"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বা</w:t>
      </w:r>
      <w:r w:rsidR="000E5524"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0E5524"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মুখ</w:t>
      </w:r>
      <w:r w:rsidR="000E5524"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0E5524"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স্পর্শ</w:t>
      </w:r>
      <w:r w:rsidR="000E5524"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0E5524"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করা</w:t>
      </w:r>
      <w:r w:rsidR="000E5524"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0E5524"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এড়িয়ে</w:t>
      </w:r>
      <w:r w:rsidR="000E5524"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0E5524"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চলুন।</w:t>
      </w:r>
    </w:p>
    <w:p w14:paraId="559A6E4B" w14:textId="77777777" w:rsidR="008C041A" w:rsidRPr="005C6B86" w:rsidRDefault="000E5524" w:rsidP="000E5524">
      <w:pPr>
        <w:pStyle w:val="ListParagraph"/>
        <w:numPr>
          <w:ilvl w:val="0"/>
          <w:numId w:val="2"/>
        </w:numPr>
        <w:spacing w:line="259" w:lineRule="auto"/>
        <w:rPr>
          <w:rFonts w:ascii="Lora" w:eastAsia="Lora" w:hAnsi="Lora" w:cs="Lora"/>
          <w:sz w:val="22"/>
          <w:szCs w:val="22"/>
          <w:cs/>
        </w:rPr>
      </w:pP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যারা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অসুস্থ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তাদের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সাথে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যোগাযোগ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এড়িয়ে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চলুন।</w:t>
      </w:r>
    </w:p>
    <w:p w14:paraId="50D6308A" w14:textId="76AF1361" w:rsidR="008C041A" w:rsidRPr="005C6B86" w:rsidRDefault="00794837" w:rsidP="000E5524">
      <w:pPr>
        <w:pStyle w:val="ListParagraph"/>
        <w:numPr>
          <w:ilvl w:val="0"/>
          <w:numId w:val="2"/>
        </w:numPr>
        <w:spacing w:line="259" w:lineRule="auto"/>
        <w:rPr>
          <w:rFonts w:ascii="Lora" w:eastAsia="Lora" w:hAnsi="Lora" w:cs="Lora"/>
          <w:sz w:val="22"/>
          <w:szCs w:val="22"/>
          <w:cs/>
        </w:rPr>
      </w:pPr>
      <w:proofErr w:type="spellStart"/>
      <w:r w:rsidRPr="00794837">
        <w:rPr>
          <w:rFonts w:ascii="Nirmala UI" w:eastAsia="Lora" w:hAnsi="Nirmala UI" w:cs="Nirmala UI"/>
          <w:sz w:val="22"/>
          <w:szCs w:val="22"/>
          <w:lang w:bidi="bn-IN"/>
        </w:rPr>
        <w:t>করমর্দন</w:t>
      </w:r>
      <w:proofErr w:type="spellEnd"/>
      <w:r w:rsidRPr="00794837">
        <w:rPr>
          <w:rFonts w:ascii="Lora" w:eastAsia="Lora" w:hAnsi="Lora" w:cs="Lora"/>
          <w:sz w:val="22"/>
          <w:szCs w:val="22"/>
          <w:lang w:bidi="bn-IN"/>
        </w:rPr>
        <w:t xml:space="preserve"> </w:t>
      </w:r>
      <w:proofErr w:type="spellStart"/>
      <w:r w:rsidRPr="00794837">
        <w:rPr>
          <w:rFonts w:ascii="Nirmala UI" w:eastAsia="Lora" w:hAnsi="Nirmala UI" w:cs="Nirmala UI"/>
          <w:sz w:val="22"/>
          <w:szCs w:val="22"/>
          <w:lang w:bidi="bn-IN"/>
        </w:rPr>
        <w:t>থেকে</w:t>
      </w:r>
      <w:proofErr w:type="spellEnd"/>
      <w:r w:rsidRPr="00794837">
        <w:rPr>
          <w:rFonts w:ascii="Lora" w:eastAsia="Lora" w:hAnsi="Lora" w:cs="Lora"/>
          <w:sz w:val="22"/>
          <w:szCs w:val="22"/>
          <w:lang w:bidi="bn-IN"/>
        </w:rPr>
        <w:t xml:space="preserve"> </w:t>
      </w:r>
      <w:proofErr w:type="spellStart"/>
      <w:r w:rsidRPr="00794837">
        <w:rPr>
          <w:rFonts w:ascii="Nirmala UI" w:eastAsia="Lora" w:hAnsi="Nirmala UI" w:cs="Nirmala UI"/>
          <w:sz w:val="22"/>
          <w:szCs w:val="22"/>
          <w:lang w:bidi="bn-IN"/>
        </w:rPr>
        <w:t>বিরত</w:t>
      </w:r>
      <w:proofErr w:type="spellEnd"/>
      <w:r w:rsidRPr="00794837">
        <w:rPr>
          <w:rFonts w:ascii="Lora" w:eastAsia="Lora" w:hAnsi="Lora" w:cs="Lora"/>
          <w:sz w:val="22"/>
          <w:szCs w:val="22"/>
          <w:lang w:bidi="bn-IN"/>
        </w:rPr>
        <w:t xml:space="preserve"> </w:t>
      </w:r>
      <w:proofErr w:type="spellStart"/>
      <w:r w:rsidRPr="00794837">
        <w:rPr>
          <w:rFonts w:ascii="Nirmala UI" w:eastAsia="Lora" w:hAnsi="Nirmala UI" w:cs="Nirmala UI"/>
          <w:sz w:val="22"/>
          <w:szCs w:val="22"/>
          <w:lang w:bidi="bn-IN"/>
        </w:rPr>
        <w:t>থাকুন</w:t>
      </w:r>
      <w:proofErr w:type="spellEnd"/>
      <w:r w:rsidR="000E5524"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0E5524"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="000E5524"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0E5524"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জনসাধারণের</w:t>
      </w:r>
      <w:r w:rsidR="000E5524"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0E5524"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সাথে</w:t>
      </w:r>
      <w:r w:rsidR="000E5524"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0E5524"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শারীরিক</w:t>
      </w:r>
      <w:r w:rsidR="000E5524"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0E5524"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দূরত্ব</w:t>
      </w:r>
      <w:r w:rsidR="000E5524"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0E5524"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সীমাবদ্ধ</w:t>
      </w:r>
      <w:r w:rsidR="000E5524"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0E5524"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করুন</w:t>
      </w:r>
      <w:r w:rsidR="000E5524"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(</w:t>
      </w:r>
      <w:r w:rsidR="004E24CA" w:rsidRPr="005C6B86">
        <w:rPr>
          <w:rFonts w:ascii="Nirmala UI" w:eastAsia="Lora" w:hAnsi="Nirmala UI" w:cs="Nirmala UI"/>
          <w:sz w:val="22"/>
          <w:szCs w:val="22"/>
          <w:lang w:bidi="bn-IN"/>
        </w:rPr>
        <w:t>৬</w:t>
      </w:r>
      <w:r w:rsidR="000E5524"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0E5524"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ফুট</w:t>
      </w:r>
      <w:r w:rsidR="000E5524" w:rsidRPr="005C6B86">
        <w:rPr>
          <w:rFonts w:ascii="Lora" w:eastAsia="Lora" w:hAnsi="Lora" w:cs="Lora" w:hint="cs"/>
          <w:sz w:val="22"/>
          <w:szCs w:val="22"/>
          <w:cs/>
          <w:lang w:bidi="bn-IN"/>
        </w:rPr>
        <w:t>)</w:t>
      </w:r>
      <w:r w:rsidR="000E5524" w:rsidRPr="005C6B86">
        <w:rPr>
          <w:rFonts w:ascii="Lora" w:eastAsia="Lora" w:hAnsi="Lora" w:cs="Lora" w:hint="cs"/>
          <w:sz w:val="22"/>
          <w:szCs w:val="22"/>
        </w:rPr>
        <w:t xml:space="preserve">, </w:t>
      </w:r>
      <w:r w:rsidR="000E5524"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বিশেষত</w:t>
      </w:r>
      <w:r w:rsidR="000E5524"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0E5524"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আপনি</w:t>
      </w:r>
      <w:r w:rsidR="000E5524"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0E5524"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যদি</w:t>
      </w:r>
      <w:r w:rsidR="000E5524"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0E5524"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অসুস্থ</w:t>
      </w:r>
      <w:r w:rsidR="000E5524"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0E5524"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থাকেন।</w:t>
      </w:r>
    </w:p>
    <w:p w14:paraId="64E98FC0" w14:textId="4CDBDC81" w:rsidR="008C041A" w:rsidRPr="005C6B86" w:rsidRDefault="000E5524" w:rsidP="000E5524">
      <w:pPr>
        <w:pStyle w:val="ListParagraph"/>
        <w:numPr>
          <w:ilvl w:val="0"/>
          <w:numId w:val="2"/>
        </w:numPr>
        <w:spacing w:line="259" w:lineRule="auto"/>
        <w:rPr>
          <w:rFonts w:ascii="Lora" w:eastAsia="Lora" w:hAnsi="Lora" w:cs="Lora"/>
          <w:sz w:val="22"/>
          <w:szCs w:val="22"/>
          <w:cs/>
        </w:rPr>
      </w:pP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কাশি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বা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হাঁচি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দেওয়ার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সময়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আপনার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মুখ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নাক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টিস্যু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বা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proofErr w:type="spellStart"/>
      <w:r w:rsidR="0078533F" w:rsidRPr="0078533F">
        <w:rPr>
          <w:rFonts w:ascii="Nirmala UI" w:eastAsia="Lora" w:hAnsi="Nirmala UI" w:cs="Nirmala UI"/>
          <w:sz w:val="22"/>
          <w:szCs w:val="22"/>
          <w:lang w:bidi="bn-IN"/>
        </w:rPr>
        <w:t>আপনার</w:t>
      </w:r>
      <w:proofErr w:type="spellEnd"/>
      <w:r w:rsidR="00EA1A07">
        <w:rPr>
          <w:rFonts w:ascii="Lora" w:eastAsia="Lora" w:hAnsi="Lora" w:cs="Vrinda" w:hint="cs"/>
          <w:sz w:val="22"/>
          <w:szCs w:val="22"/>
          <w:cs/>
          <w:lang w:bidi="bn-IN"/>
        </w:rPr>
        <w:t xml:space="preserve"> </w:t>
      </w:r>
      <w:proofErr w:type="spellStart"/>
      <w:r w:rsidR="00EA1A07" w:rsidRPr="00EA1A07">
        <w:rPr>
          <w:rFonts w:ascii="Nirmala UI" w:eastAsia="Lora" w:hAnsi="Nirmala UI" w:cs="Nirmala UI"/>
          <w:sz w:val="22"/>
          <w:szCs w:val="22"/>
          <w:lang w:bidi="bn-IN"/>
        </w:rPr>
        <w:t>জামার</w:t>
      </w:r>
      <w:proofErr w:type="spellEnd"/>
      <w:r w:rsidR="00EA1A07" w:rsidRPr="00EA1A07">
        <w:rPr>
          <w:rFonts w:ascii="Lora" w:eastAsia="Lora" w:hAnsi="Lora" w:cs="Vrinda"/>
          <w:sz w:val="22"/>
          <w:szCs w:val="22"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উপরের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হাতা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দিয়ে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proofErr w:type="spellStart"/>
      <w:r w:rsidR="003D6F8E" w:rsidRPr="005C6B86">
        <w:rPr>
          <w:rFonts w:ascii="Nirmala UI" w:eastAsia="Lora" w:hAnsi="Nirmala UI" w:cs="Nirmala UI"/>
          <w:sz w:val="22"/>
          <w:szCs w:val="22"/>
          <w:lang w:bidi="bn-IN"/>
        </w:rPr>
        <w:t>ঢেকে</w:t>
      </w:r>
      <w:proofErr w:type="spellEnd"/>
      <w:r w:rsidR="003D6F8E" w:rsidRPr="005C6B86">
        <w:rPr>
          <w:rFonts w:ascii="Nirmala UI" w:eastAsia="Lora" w:hAnsi="Nirmala UI" w:cs="Nirmala UI"/>
          <w:sz w:val="22"/>
          <w:szCs w:val="22"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রাখুন।</w:t>
      </w:r>
    </w:p>
    <w:p w14:paraId="4E1DCA73" w14:textId="77777777" w:rsidR="00380D3F" w:rsidRPr="005C6B86" w:rsidRDefault="000E5524" w:rsidP="000E5524">
      <w:pPr>
        <w:pStyle w:val="ListParagraph"/>
        <w:numPr>
          <w:ilvl w:val="0"/>
          <w:numId w:val="2"/>
        </w:numPr>
        <w:spacing w:line="259" w:lineRule="auto"/>
        <w:rPr>
          <w:rFonts w:ascii="Lora" w:eastAsia="Lora" w:hAnsi="Lora" w:cs="Lora"/>
          <w:sz w:val="22"/>
          <w:szCs w:val="22"/>
          <w:cs/>
        </w:rPr>
      </w:pP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যদি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আপনার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কোনও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চিকিত্সা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জরুরী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অবস্থা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থাকে</w:t>
      </w:r>
      <w:r w:rsidRPr="005C6B86">
        <w:rPr>
          <w:rFonts w:ascii="Lora" w:eastAsia="Lora" w:hAnsi="Lora" w:cs="Lora" w:hint="cs"/>
          <w:sz w:val="22"/>
          <w:szCs w:val="22"/>
        </w:rPr>
        <w:t xml:space="preserve">,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তবে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ইএমএস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কর্মীদের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দ্বারা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পরিবহণের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জন্য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2A43F4" w:rsidRPr="005C6B86">
        <w:rPr>
          <w:rFonts w:ascii="Nirmala UI" w:eastAsia="Lora" w:hAnsi="Nirmala UI" w:cs="Nirmala UI"/>
          <w:sz w:val="22"/>
          <w:szCs w:val="22"/>
          <w:lang w:bidi="bn-IN"/>
        </w:rPr>
        <w:t>৯</w:t>
      </w:r>
      <w:r w:rsidR="002A43F4" w:rsidRPr="005C6B86">
        <w:rPr>
          <w:rFonts w:ascii="Lora" w:eastAsia="Lora" w:hAnsi="Lora" w:cs="Lora"/>
          <w:sz w:val="22"/>
          <w:szCs w:val="22"/>
          <w:lang w:bidi="bn-IN"/>
        </w:rPr>
        <w:t>-</w:t>
      </w:r>
      <w:r w:rsidR="002A43F4" w:rsidRPr="005C6B86">
        <w:rPr>
          <w:rFonts w:ascii="Nirmala UI" w:eastAsia="Lora" w:hAnsi="Nirmala UI" w:cs="Nirmala UI"/>
          <w:sz w:val="22"/>
          <w:szCs w:val="22"/>
          <w:lang w:bidi="bn-IN"/>
        </w:rPr>
        <w:t>১</w:t>
      </w:r>
      <w:r w:rsidR="002A43F4" w:rsidRPr="005C6B86">
        <w:rPr>
          <w:rFonts w:ascii="Lora" w:eastAsia="Lora" w:hAnsi="Lora" w:cs="Lora"/>
          <w:sz w:val="22"/>
          <w:szCs w:val="22"/>
          <w:lang w:bidi="bn-IN"/>
        </w:rPr>
        <w:t>-</w:t>
      </w:r>
      <w:r w:rsidR="002A43F4" w:rsidRPr="005C6B86">
        <w:rPr>
          <w:rFonts w:ascii="Nirmala UI" w:eastAsia="Lora" w:hAnsi="Nirmala UI" w:cs="Nirmala UI"/>
          <w:sz w:val="22"/>
          <w:szCs w:val="22"/>
          <w:lang w:bidi="bn-IN"/>
        </w:rPr>
        <w:t>১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এ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যোগাযোগ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করুন।</w:t>
      </w:r>
    </w:p>
    <w:p w14:paraId="01DC1526" w14:textId="6986F591" w:rsidR="327DC1E5" w:rsidRPr="005C6B86" w:rsidRDefault="000E5524" w:rsidP="000E5524">
      <w:pPr>
        <w:pStyle w:val="ListParagraph"/>
        <w:numPr>
          <w:ilvl w:val="0"/>
          <w:numId w:val="2"/>
        </w:numPr>
        <w:spacing w:line="259" w:lineRule="auto"/>
        <w:rPr>
          <w:rFonts w:ascii="Lora" w:eastAsia="Lora" w:hAnsi="Lora" w:cs="Lora"/>
          <w:sz w:val="22"/>
          <w:szCs w:val="22"/>
        </w:rPr>
      </w:pP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যদি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proofErr w:type="spellStart"/>
      <w:r w:rsidR="00CF3A41" w:rsidRPr="00CF3A41">
        <w:rPr>
          <w:rFonts w:ascii="Nirmala UI" w:eastAsia="Lora" w:hAnsi="Nirmala UI" w:cs="Nirmala UI"/>
          <w:sz w:val="22"/>
          <w:szCs w:val="22"/>
          <w:lang w:bidi="bn-IN"/>
        </w:rPr>
        <w:t>আপনি</w:t>
      </w:r>
      <w:proofErr w:type="spellEnd"/>
      <w:r w:rsidR="00CF3A41" w:rsidRPr="00CF3A41">
        <w:rPr>
          <w:rFonts w:ascii="Lora" w:eastAsia="Lora" w:hAnsi="Lora" w:cs="Lora"/>
          <w:sz w:val="22"/>
          <w:szCs w:val="22"/>
          <w:lang w:bidi="bn-IN"/>
        </w:rPr>
        <w:t xml:space="preserve"> </w:t>
      </w:r>
      <w:proofErr w:type="spellStart"/>
      <w:r w:rsidR="00CF3A41" w:rsidRPr="00CF3A41">
        <w:rPr>
          <w:rFonts w:ascii="Nirmala UI" w:eastAsia="Lora" w:hAnsi="Nirmala UI" w:cs="Nirmala UI"/>
          <w:sz w:val="22"/>
          <w:szCs w:val="22"/>
          <w:lang w:bidi="bn-IN"/>
        </w:rPr>
        <w:t>অসুস্থ</w:t>
      </w:r>
      <w:proofErr w:type="spellEnd"/>
      <w:r w:rsidR="00CF3A41" w:rsidRPr="00CF3A41">
        <w:rPr>
          <w:rFonts w:ascii="Lora" w:eastAsia="Lora" w:hAnsi="Lora" w:cs="Lora"/>
          <w:sz w:val="22"/>
          <w:szCs w:val="22"/>
          <w:lang w:bidi="bn-IN"/>
        </w:rPr>
        <w:t xml:space="preserve"> </w:t>
      </w:r>
      <w:proofErr w:type="spellStart"/>
      <w:r w:rsidR="00CF3A41" w:rsidRPr="00CF3A41">
        <w:rPr>
          <w:rFonts w:ascii="Nirmala UI" w:eastAsia="Lora" w:hAnsi="Nirmala UI" w:cs="Nirmala UI"/>
          <w:sz w:val="22"/>
          <w:szCs w:val="22"/>
          <w:lang w:bidi="bn-IN"/>
        </w:rPr>
        <w:t>থাকেন</w:t>
      </w:r>
      <w:proofErr w:type="spellEnd"/>
      <w:r w:rsidR="00CF3A41" w:rsidRPr="00CF3A41">
        <w:rPr>
          <w:rFonts w:ascii="Lora" w:eastAsia="Lora" w:hAnsi="Lora" w:cs="Lora"/>
          <w:sz w:val="22"/>
          <w:szCs w:val="22"/>
          <w:lang w:bidi="bn-IN"/>
        </w:rPr>
        <w:t xml:space="preserve"> </w:t>
      </w:r>
      <w:proofErr w:type="spellStart"/>
      <w:r w:rsidR="00C44E02" w:rsidRPr="00C44E02">
        <w:rPr>
          <w:rFonts w:ascii="Nirmala UI" w:eastAsia="Lora" w:hAnsi="Nirmala UI" w:cs="Nirmala UI"/>
          <w:sz w:val="22"/>
          <w:szCs w:val="22"/>
          <w:lang w:bidi="bn-IN"/>
        </w:rPr>
        <w:t>এবং</w:t>
      </w:r>
      <w:proofErr w:type="spellEnd"/>
      <w:r w:rsidR="00C44E02" w:rsidRPr="00C44E02">
        <w:rPr>
          <w:rFonts w:ascii="Lora" w:eastAsia="Lora" w:hAnsi="Lora" w:cs="Lora"/>
          <w:sz w:val="22"/>
          <w:szCs w:val="22"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আপনাকে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অবশ্যই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ভ্রমণ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করতে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proofErr w:type="spellStart"/>
      <w:r w:rsidR="00BF6FF3" w:rsidRPr="00BF6FF3">
        <w:rPr>
          <w:rFonts w:ascii="Nirmala UI" w:eastAsia="Lora" w:hAnsi="Nirmala UI" w:cs="Nirmala UI"/>
          <w:sz w:val="22"/>
          <w:szCs w:val="22"/>
          <w:lang w:bidi="bn-IN"/>
        </w:rPr>
        <w:t>হবে</w:t>
      </w:r>
      <w:proofErr w:type="spellEnd"/>
      <w:r w:rsidR="00BF6FF3" w:rsidRPr="00BF6FF3">
        <w:rPr>
          <w:rFonts w:ascii="Lora" w:eastAsia="Lora" w:hAnsi="Lora" w:cs="Lora"/>
          <w:sz w:val="22"/>
          <w:szCs w:val="22"/>
          <w:lang w:bidi="bn-IN"/>
        </w:rPr>
        <w:t xml:space="preserve"> </w:t>
      </w:r>
      <w:r w:rsidRPr="005C6B86">
        <w:rPr>
          <w:rFonts w:ascii="Lora" w:eastAsia="Lora" w:hAnsi="Lora" w:cs="Lora" w:hint="cs"/>
          <w:sz w:val="22"/>
          <w:szCs w:val="22"/>
        </w:rPr>
        <w:t>,</w:t>
      </w:r>
      <w:r w:rsidR="009471E4">
        <w:rPr>
          <w:rFonts w:ascii="Lora" w:eastAsia="Lora" w:hAnsi="Lora" w:cs="Lora"/>
          <w:sz w:val="22"/>
          <w:szCs w:val="22"/>
        </w:rPr>
        <w:t xml:space="preserve"> </w:t>
      </w:r>
      <w:proofErr w:type="spellStart"/>
      <w:r w:rsidR="009471E4" w:rsidRPr="009471E4">
        <w:rPr>
          <w:rFonts w:ascii="Nirmala UI" w:eastAsia="Lora" w:hAnsi="Nirmala UI" w:cs="Nirmala UI"/>
          <w:sz w:val="22"/>
          <w:szCs w:val="22"/>
        </w:rPr>
        <w:t>তবে</w:t>
      </w:r>
      <w:proofErr w:type="spellEnd"/>
      <w:r w:rsidR="009471E4" w:rsidRPr="009471E4">
        <w:rPr>
          <w:rFonts w:ascii="Lora" w:eastAsia="Lora" w:hAnsi="Lora" w:cs="Lora"/>
          <w:sz w:val="22"/>
          <w:szCs w:val="22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কোনও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গাড়ীতে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থাকাকালীন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সর্বদা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ডিসপোজেবল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ফেসমাস্ক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পরুন।</w:t>
      </w:r>
    </w:p>
    <w:p w14:paraId="1517226C" w14:textId="2B3E6BEB" w:rsidR="327DC1E5" w:rsidRPr="005C6B86" w:rsidRDefault="327DC1E5">
      <w:pPr>
        <w:rPr>
          <w:sz w:val="22"/>
          <w:szCs w:val="22"/>
        </w:rPr>
      </w:pPr>
      <w:r w:rsidRPr="005C6B86">
        <w:rPr>
          <w:sz w:val="22"/>
          <w:szCs w:val="22"/>
        </w:rPr>
        <w:br w:type="page"/>
      </w:r>
    </w:p>
    <w:p w14:paraId="27B5F2FE" w14:textId="0BD173ED" w:rsidR="327DC1E5" w:rsidRPr="005C6B86" w:rsidRDefault="00A33C56" w:rsidP="327DC1E5">
      <w:pPr>
        <w:rPr>
          <w:rFonts w:ascii="Lora" w:eastAsia="Lora" w:hAnsi="Lora" w:cs="Lora"/>
          <w:b/>
          <w:bCs/>
          <w:sz w:val="22"/>
          <w:szCs w:val="22"/>
        </w:rPr>
      </w:pPr>
      <w:proofErr w:type="spellStart"/>
      <w:r w:rsidRPr="005C6B86">
        <w:rPr>
          <w:rFonts w:ascii="Nirmala UI" w:eastAsia="Lora" w:hAnsi="Nirmala UI" w:cs="Nirmala UI"/>
          <w:b/>
          <w:bCs/>
          <w:sz w:val="22"/>
          <w:szCs w:val="22"/>
        </w:rPr>
        <w:lastRenderedPageBreak/>
        <w:t>ড্রাইভারদের</w:t>
      </w:r>
      <w:proofErr w:type="spellEnd"/>
      <w:r w:rsidRPr="005C6B86">
        <w:rPr>
          <w:rFonts w:ascii="Lora" w:eastAsia="Lora" w:hAnsi="Lora" w:cs="Lora"/>
          <w:b/>
          <w:bCs/>
          <w:sz w:val="22"/>
          <w:szCs w:val="22"/>
        </w:rPr>
        <w:t xml:space="preserve"> </w:t>
      </w:r>
      <w:proofErr w:type="spellStart"/>
      <w:r w:rsidRPr="005C6B86">
        <w:rPr>
          <w:rFonts w:ascii="Nirmala UI" w:eastAsia="Lora" w:hAnsi="Nirmala UI" w:cs="Nirmala UI"/>
          <w:b/>
          <w:bCs/>
          <w:sz w:val="22"/>
          <w:szCs w:val="22"/>
        </w:rPr>
        <w:t>জন্য</w:t>
      </w:r>
      <w:proofErr w:type="spellEnd"/>
      <w:r w:rsidRPr="005C6B86">
        <w:rPr>
          <w:rFonts w:ascii="Lora" w:eastAsia="Lora" w:hAnsi="Lora" w:cs="Lora"/>
          <w:b/>
          <w:bCs/>
          <w:sz w:val="22"/>
          <w:szCs w:val="22"/>
        </w:rPr>
        <w:t xml:space="preserve"> </w:t>
      </w:r>
      <w:proofErr w:type="spellStart"/>
      <w:r w:rsidRPr="005C6B86">
        <w:rPr>
          <w:rFonts w:ascii="Nirmala UI" w:eastAsia="Lora" w:hAnsi="Nirmala UI" w:cs="Nirmala UI"/>
          <w:b/>
          <w:bCs/>
          <w:sz w:val="22"/>
          <w:szCs w:val="22"/>
        </w:rPr>
        <w:t>নির্দেশ</w:t>
      </w:r>
      <w:proofErr w:type="spellEnd"/>
      <w:r w:rsidR="327DC1E5" w:rsidRPr="005C6B86">
        <w:rPr>
          <w:rFonts w:ascii="Lora" w:eastAsia="Lora" w:hAnsi="Lora" w:cs="Lora"/>
          <w:b/>
          <w:bCs/>
          <w:sz w:val="22"/>
          <w:szCs w:val="22"/>
        </w:rPr>
        <w:t>:</w:t>
      </w:r>
    </w:p>
    <w:p w14:paraId="0BBD9581" w14:textId="77777777" w:rsidR="00B414F2" w:rsidRDefault="005C6B86" w:rsidP="00B414F2">
      <w:pPr>
        <w:numPr>
          <w:ilvl w:val="0"/>
          <w:numId w:val="2"/>
        </w:numPr>
        <w:rPr>
          <w:rFonts w:ascii="Lora" w:eastAsia="Lora" w:hAnsi="Lora" w:cs="Lora"/>
          <w:sz w:val="22"/>
          <w:szCs w:val="22"/>
        </w:rPr>
      </w:pP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আপনি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যদি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অসুস্থ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থাকেন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তবে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বাসায়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থাকুন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/>
          <w:sz w:val="22"/>
          <w:szCs w:val="22"/>
        </w:rPr>
        <w:t>কোভিড</w:t>
      </w:r>
      <w:r w:rsidRPr="005C6B86">
        <w:rPr>
          <w:rFonts w:ascii="Lora" w:eastAsia="Lora" w:hAnsi="Lora" w:cs="Lora"/>
          <w:sz w:val="22"/>
          <w:szCs w:val="22"/>
        </w:rPr>
        <w:t>-</w:t>
      </w:r>
      <w:r w:rsidRPr="005C6B86">
        <w:rPr>
          <w:rFonts w:ascii="Nirmala UI" w:eastAsia="Lora" w:hAnsi="Nirmala UI" w:cs="Nirmala UI"/>
          <w:sz w:val="22"/>
          <w:szCs w:val="22"/>
        </w:rPr>
        <w:t>১৯</w:t>
      </w:r>
      <w:r w:rsidRPr="005C6B86">
        <w:rPr>
          <w:rFonts w:ascii="Lora" w:eastAsia="Lora" w:hAnsi="Lora" w:cs="Lora"/>
          <w:sz w:val="22"/>
          <w:szCs w:val="22"/>
        </w:rPr>
        <w:t xml:space="preserve"> 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এর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বিস্তার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রোধে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জনসাধারণের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যাতায়াত</w:t>
      </w:r>
      <w:r w:rsidRPr="005C6B86">
        <w:rPr>
          <w:rFonts w:ascii="Lora" w:eastAsia="Lora" w:hAnsi="Lora" w:cs="Lora" w:hint="cs"/>
          <w:sz w:val="22"/>
          <w:szCs w:val="22"/>
        </w:rPr>
        <w:t xml:space="preserve">,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ভাগ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করা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রাইড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ট্যাক্সিগুলি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এড়িয়ে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চলুন।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আপনার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লক্ষণগুলি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নিরীক্ষণ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করুন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অতিরিক্ত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নির্দেশিকার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জন্য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আপনার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স্বাস্থ্যসেবা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সরবরাহকারীর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সাথে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যোগাযোগ</w:t>
      </w:r>
      <w:r w:rsidRPr="005C6B86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5C6B86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করুন।</w:t>
      </w:r>
    </w:p>
    <w:p w14:paraId="7584C908" w14:textId="6C12890A" w:rsidR="00C12012" w:rsidRPr="00C12012" w:rsidRDefault="00A95C3F" w:rsidP="00B414F2">
      <w:pPr>
        <w:numPr>
          <w:ilvl w:val="0"/>
          <w:numId w:val="2"/>
        </w:numPr>
        <w:rPr>
          <w:rFonts w:ascii="Lora" w:eastAsia="Lora" w:hAnsi="Lora" w:cs="Lora"/>
          <w:sz w:val="22"/>
          <w:szCs w:val="22"/>
        </w:rPr>
      </w:pPr>
      <w:r w:rsidRPr="00A95C3F">
        <w:rPr>
          <w:rFonts w:ascii="Lora" w:eastAsia="Lora" w:hAnsi="Lora" w:cs="Lora"/>
          <w:sz w:val="22"/>
          <w:szCs w:val="22"/>
          <w:lang w:bidi="bn-IN"/>
        </w:rPr>
        <w:t xml:space="preserve"> </w:t>
      </w:r>
      <w:r w:rsidR="00C12012" w:rsidRPr="00C12012">
        <w:rPr>
          <w:rFonts w:ascii="Nirmala UI" w:eastAsia="Lora" w:hAnsi="Nirmala UI" w:cs="Nirmala UI" w:hint="cs"/>
          <w:sz w:val="22"/>
          <w:szCs w:val="22"/>
          <w:cs/>
          <w:lang w:bidi="bn-IN"/>
        </w:rPr>
        <w:t>আপনি</w:t>
      </w:r>
      <w:r w:rsidR="00C12012" w:rsidRPr="00C1201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C12012" w:rsidRPr="00C12012">
        <w:rPr>
          <w:rFonts w:ascii="Nirmala UI" w:eastAsia="Lora" w:hAnsi="Nirmala UI" w:cs="Nirmala UI" w:hint="cs"/>
          <w:sz w:val="22"/>
          <w:szCs w:val="22"/>
          <w:cs/>
          <w:lang w:bidi="bn-IN"/>
        </w:rPr>
        <w:t>নিম্নলিখিত</w:t>
      </w:r>
      <w:r w:rsidR="00C12012" w:rsidRPr="00C1201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C12012" w:rsidRPr="00C12012">
        <w:rPr>
          <w:rFonts w:ascii="Nirmala UI" w:eastAsia="Lora" w:hAnsi="Nirmala UI" w:cs="Nirmala UI" w:hint="cs"/>
          <w:sz w:val="22"/>
          <w:szCs w:val="22"/>
          <w:cs/>
          <w:lang w:bidi="bn-IN"/>
        </w:rPr>
        <w:t>উচ্চ</w:t>
      </w:r>
      <w:r w:rsidR="00C12012" w:rsidRPr="00C12012">
        <w:rPr>
          <w:rFonts w:ascii="Lora" w:eastAsia="Lora" w:hAnsi="Lora" w:cs="Lora" w:hint="cs"/>
          <w:sz w:val="22"/>
          <w:szCs w:val="22"/>
          <w:cs/>
          <w:lang w:bidi="bn-IN"/>
        </w:rPr>
        <w:t>-</w:t>
      </w:r>
      <w:r w:rsidR="00C12012" w:rsidRPr="00C12012">
        <w:rPr>
          <w:rFonts w:ascii="Nirmala UI" w:eastAsia="Lora" w:hAnsi="Nirmala UI" w:cs="Nirmala UI" w:hint="cs"/>
          <w:sz w:val="22"/>
          <w:szCs w:val="22"/>
          <w:cs/>
          <w:lang w:bidi="bn-IN"/>
        </w:rPr>
        <w:t>ঝুঁকিপূর্ণ</w:t>
      </w:r>
      <w:r w:rsidR="00C12012" w:rsidRPr="00C1201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C12012" w:rsidRPr="00C12012">
        <w:rPr>
          <w:rFonts w:ascii="Nirmala UI" w:eastAsia="Lora" w:hAnsi="Nirmala UI" w:cs="Nirmala UI" w:hint="cs"/>
          <w:sz w:val="22"/>
          <w:szCs w:val="22"/>
          <w:cs/>
          <w:lang w:bidi="bn-IN"/>
        </w:rPr>
        <w:t>দলের</w:t>
      </w:r>
      <w:r w:rsidR="00C12012" w:rsidRPr="00C1201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C12012" w:rsidRPr="00C12012">
        <w:rPr>
          <w:rFonts w:ascii="Nirmala UI" w:eastAsia="Lora" w:hAnsi="Nirmala UI" w:cs="Nirmala UI" w:hint="cs"/>
          <w:sz w:val="22"/>
          <w:szCs w:val="22"/>
          <w:cs/>
          <w:lang w:bidi="bn-IN"/>
        </w:rPr>
        <w:t>মধ্যে</w:t>
      </w:r>
      <w:r w:rsidR="00C12012" w:rsidRPr="00C1201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C12012" w:rsidRPr="00C12012">
        <w:rPr>
          <w:rFonts w:ascii="Nirmala UI" w:eastAsia="Lora" w:hAnsi="Nirmala UI" w:cs="Nirmala UI" w:hint="cs"/>
          <w:sz w:val="22"/>
          <w:szCs w:val="22"/>
          <w:cs/>
          <w:lang w:bidi="bn-IN"/>
        </w:rPr>
        <w:t>থাকলে</w:t>
      </w:r>
      <w:r w:rsidR="00C12012" w:rsidRPr="00C1201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C12012" w:rsidRPr="00C12012">
        <w:rPr>
          <w:rFonts w:ascii="Nirmala UI" w:eastAsia="Lora" w:hAnsi="Nirmala UI" w:cs="Nirmala UI" w:hint="cs"/>
          <w:sz w:val="22"/>
          <w:szCs w:val="22"/>
          <w:cs/>
          <w:lang w:bidi="bn-IN"/>
        </w:rPr>
        <w:t>জনসাধারণের</w:t>
      </w:r>
      <w:r w:rsidR="00C12012" w:rsidRPr="00C1201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C12012" w:rsidRPr="00C12012">
        <w:rPr>
          <w:rFonts w:ascii="Nirmala UI" w:eastAsia="Lora" w:hAnsi="Nirmala UI" w:cs="Nirmala UI" w:hint="cs"/>
          <w:sz w:val="22"/>
          <w:szCs w:val="22"/>
          <w:cs/>
          <w:lang w:bidi="bn-IN"/>
        </w:rPr>
        <w:t>যাতায়াত</w:t>
      </w:r>
      <w:r w:rsidR="00C12012" w:rsidRPr="00C12012">
        <w:rPr>
          <w:rFonts w:ascii="Lora" w:eastAsia="Lora" w:hAnsi="Lora" w:cs="Lora" w:hint="cs"/>
          <w:sz w:val="22"/>
          <w:szCs w:val="22"/>
        </w:rPr>
        <w:t xml:space="preserve">, </w:t>
      </w:r>
      <w:r w:rsidR="00C12012" w:rsidRPr="00C12012">
        <w:rPr>
          <w:rFonts w:ascii="Nirmala UI" w:eastAsia="Lora" w:hAnsi="Nirmala UI" w:cs="Nirmala UI" w:hint="cs"/>
          <w:sz w:val="22"/>
          <w:szCs w:val="22"/>
          <w:cs/>
          <w:lang w:bidi="bn-IN"/>
        </w:rPr>
        <w:t>ভাগ</w:t>
      </w:r>
      <w:r w:rsidR="00C12012" w:rsidRPr="00C1201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C12012" w:rsidRPr="00C12012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করা</w:t>
      </w:r>
      <w:r w:rsidR="00C12012" w:rsidRPr="00C1201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C12012" w:rsidRPr="00C12012">
        <w:rPr>
          <w:rFonts w:ascii="Nirmala UI" w:eastAsia="Lora" w:hAnsi="Nirmala UI" w:cs="Nirmala UI" w:hint="cs"/>
          <w:sz w:val="22"/>
          <w:szCs w:val="22"/>
          <w:cs/>
          <w:lang w:bidi="bn-IN"/>
        </w:rPr>
        <w:t>রাইড</w:t>
      </w:r>
      <w:r w:rsidR="00C12012" w:rsidRPr="00C1201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C12012" w:rsidRPr="00C12012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="00C12012" w:rsidRPr="00C1201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C12012" w:rsidRPr="00C12012">
        <w:rPr>
          <w:rFonts w:ascii="Nirmala UI" w:eastAsia="Lora" w:hAnsi="Nirmala UI" w:cs="Nirmala UI" w:hint="cs"/>
          <w:sz w:val="22"/>
          <w:szCs w:val="22"/>
          <w:cs/>
          <w:lang w:bidi="bn-IN"/>
        </w:rPr>
        <w:t>ট্যাক্সিগুলি</w:t>
      </w:r>
      <w:r w:rsidR="00C12012" w:rsidRPr="00C1201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C12012" w:rsidRPr="00C12012">
        <w:rPr>
          <w:rFonts w:ascii="Nirmala UI" w:eastAsia="Lora" w:hAnsi="Nirmala UI" w:cs="Nirmala UI" w:hint="cs"/>
          <w:sz w:val="22"/>
          <w:szCs w:val="22"/>
          <w:cs/>
          <w:lang w:bidi="bn-IN"/>
        </w:rPr>
        <w:t>এড়িয়ে</w:t>
      </w:r>
      <w:r w:rsidR="00C12012" w:rsidRPr="00C1201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C12012" w:rsidRPr="00C12012">
        <w:rPr>
          <w:rFonts w:ascii="Nirmala UI" w:eastAsia="Lora" w:hAnsi="Nirmala UI" w:cs="Nirmala UI" w:hint="cs"/>
          <w:sz w:val="22"/>
          <w:szCs w:val="22"/>
          <w:cs/>
          <w:lang w:bidi="bn-IN"/>
        </w:rPr>
        <w:t>চলুন</w:t>
      </w:r>
      <w:r w:rsidR="00C12012" w:rsidRPr="00C12012">
        <w:rPr>
          <w:rFonts w:ascii="Lora" w:eastAsia="Lora" w:hAnsi="Lora" w:cs="Lora" w:hint="cs"/>
          <w:sz w:val="22"/>
          <w:szCs w:val="22"/>
          <w:cs/>
          <w:lang w:bidi="bn-IN"/>
        </w:rPr>
        <w:t>:</w:t>
      </w:r>
    </w:p>
    <w:p w14:paraId="02213D49" w14:textId="77777777" w:rsidR="00C12012" w:rsidRPr="00B414F2" w:rsidRDefault="00C12012" w:rsidP="00B414F2">
      <w:pPr>
        <w:pStyle w:val="ListParagraph"/>
        <w:numPr>
          <w:ilvl w:val="0"/>
          <w:numId w:val="16"/>
        </w:numPr>
        <w:rPr>
          <w:rFonts w:ascii="Lora" w:eastAsia="Lora" w:hAnsi="Lora" w:cs="Lora"/>
          <w:sz w:val="22"/>
          <w:szCs w:val="22"/>
        </w:rPr>
      </w:pPr>
      <w:r w:rsidRPr="00B414F2">
        <w:rPr>
          <w:rFonts w:ascii="Nirmala UI" w:eastAsia="Lora" w:hAnsi="Nirmala UI" w:cs="Nirmala UI" w:hint="cs"/>
          <w:sz w:val="22"/>
          <w:szCs w:val="22"/>
          <w:cs/>
          <w:lang w:bidi="bn-IN"/>
        </w:rPr>
        <w:t>বড়</w:t>
      </w:r>
      <w:r w:rsidRPr="00B414F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B414F2">
        <w:rPr>
          <w:rFonts w:ascii="Nirmala UI" w:eastAsia="Lora" w:hAnsi="Nirmala UI" w:cs="Nirmala UI" w:hint="cs"/>
          <w:sz w:val="22"/>
          <w:szCs w:val="22"/>
          <w:cs/>
          <w:lang w:bidi="bn-IN"/>
        </w:rPr>
        <w:t>বয়স্করা</w:t>
      </w:r>
    </w:p>
    <w:p w14:paraId="5038C9FF" w14:textId="77777777" w:rsidR="00C12012" w:rsidRPr="00B414F2" w:rsidRDefault="00C12012" w:rsidP="00B414F2">
      <w:pPr>
        <w:pStyle w:val="ListParagraph"/>
        <w:numPr>
          <w:ilvl w:val="0"/>
          <w:numId w:val="16"/>
        </w:numPr>
        <w:rPr>
          <w:rFonts w:ascii="Lora" w:eastAsia="Lora" w:hAnsi="Lora" w:cs="Lora"/>
          <w:sz w:val="22"/>
          <w:szCs w:val="22"/>
        </w:rPr>
      </w:pPr>
      <w:r w:rsidRPr="00B414F2">
        <w:rPr>
          <w:rFonts w:ascii="Nirmala UI" w:eastAsia="Lora" w:hAnsi="Nirmala UI" w:cs="Nirmala UI" w:hint="cs"/>
          <w:sz w:val="22"/>
          <w:szCs w:val="22"/>
          <w:cs/>
          <w:lang w:bidi="bn-IN"/>
        </w:rPr>
        <w:t>গুরুতর</w:t>
      </w:r>
      <w:r w:rsidRPr="00B414F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B414F2">
        <w:rPr>
          <w:rFonts w:ascii="Nirmala UI" w:eastAsia="Lora" w:hAnsi="Nirmala UI" w:cs="Nirmala UI" w:hint="cs"/>
          <w:sz w:val="22"/>
          <w:szCs w:val="22"/>
          <w:cs/>
          <w:lang w:bidi="bn-IN"/>
        </w:rPr>
        <w:t>দীর্ঘস্থায়ী</w:t>
      </w:r>
      <w:r w:rsidRPr="00B414F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B414F2">
        <w:rPr>
          <w:rFonts w:ascii="Nirmala UI" w:eastAsia="Lora" w:hAnsi="Nirmala UI" w:cs="Nirmala UI" w:hint="cs"/>
          <w:sz w:val="22"/>
          <w:szCs w:val="22"/>
          <w:cs/>
          <w:lang w:bidi="bn-IN"/>
        </w:rPr>
        <w:t>চিকিত্সা</w:t>
      </w:r>
      <w:r w:rsidRPr="00B414F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B414F2">
        <w:rPr>
          <w:rFonts w:ascii="Nirmala UI" w:eastAsia="Lora" w:hAnsi="Nirmala UI" w:cs="Nirmala UI" w:hint="cs"/>
          <w:sz w:val="22"/>
          <w:szCs w:val="22"/>
          <w:cs/>
          <w:lang w:bidi="bn-IN"/>
        </w:rPr>
        <w:t>রোগ</w:t>
      </w:r>
      <w:r w:rsidRPr="00B414F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B414F2">
        <w:rPr>
          <w:rFonts w:ascii="Nirmala UI" w:eastAsia="Lora" w:hAnsi="Nirmala UI" w:cs="Nirmala UI" w:hint="cs"/>
          <w:sz w:val="22"/>
          <w:szCs w:val="22"/>
          <w:cs/>
          <w:lang w:bidi="bn-IN"/>
        </w:rPr>
        <w:t>যেমন</w:t>
      </w:r>
      <w:r w:rsidRPr="00B414F2">
        <w:rPr>
          <w:rFonts w:ascii="Lora" w:eastAsia="Lora" w:hAnsi="Lora" w:cs="Lora" w:hint="cs"/>
          <w:sz w:val="22"/>
          <w:szCs w:val="22"/>
          <w:cs/>
          <w:lang w:bidi="bn-IN"/>
        </w:rPr>
        <w:t>:</w:t>
      </w:r>
    </w:p>
    <w:p w14:paraId="2DAA297C" w14:textId="77777777" w:rsidR="00C12012" w:rsidRPr="00C12012" w:rsidRDefault="00C12012" w:rsidP="00C12012">
      <w:pPr>
        <w:numPr>
          <w:ilvl w:val="2"/>
          <w:numId w:val="2"/>
        </w:numPr>
        <w:rPr>
          <w:rFonts w:ascii="Lora" w:eastAsia="Lora" w:hAnsi="Lora" w:cs="Lora"/>
          <w:sz w:val="22"/>
          <w:szCs w:val="22"/>
          <w:cs/>
        </w:rPr>
      </w:pPr>
      <w:r w:rsidRPr="00C12012">
        <w:rPr>
          <w:rFonts w:ascii="Nirmala UI" w:eastAsia="Lora" w:hAnsi="Nirmala UI" w:cs="Nirmala UI" w:hint="cs"/>
          <w:sz w:val="22"/>
          <w:szCs w:val="22"/>
          <w:cs/>
          <w:lang w:bidi="bn-IN"/>
        </w:rPr>
        <w:t>হৃদরোগ</w:t>
      </w:r>
    </w:p>
    <w:p w14:paraId="74064F76" w14:textId="77777777" w:rsidR="00C12012" w:rsidRPr="00C12012" w:rsidRDefault="00C12012" w:rsidP="00C12012">
      <w:pPr>
        <w:numPr>
          <w:ilvl w:val="2"/>
          <w:numId w:val="2"/>
        </w:numPr>
        <w:rPr>
          <w:rFonts w:ascii="Lora" w:eastAsia="Lora" w:hAnsi="Lora" w:cs="Lora"/>
          <w:sz w:val="22"/>
          <w:szCs w:val="22"/>
          <w:cs/>
        </w:rPr>
      </w:pPr>
      <w:r w:rsidRPr="00C12012">
        <w:rPr>
          <w:rFonts w:ascii="Nirmala UI" w:eastAsia="Lora" w:hAnsi="Nirmala UI" w:cs="Nirmala UI" w:hint="cs"/>
          <w:sz w:val="22"/>
          <w:szCs w:val="22"/>
          <w:cs/>
          <w:lang w:bidi="bn-IN"/>
        </w:rPr>
        <w:t>ডায়াবেটিস</w:t>
      </w:r>
    </w:p>
    <w:p w14:paraId="312364C5" w14:textId="77777777" w:rsidR="00C12012" w:rsidRPr="00C12012" w:rsidRDefault="00C12012" w:rsidP="00C12012">
      <w:pPr>
        <w:numPr>
          <w:ilvl w:val="2"/>
          <w:numId w:val="2"/>
        </w:numPr>
        <w:rPr>
          <w:rFonts w:ascii="Lora" w:eastAsia="Lora" w:hAnsi="Lora" w:cs="Lora"/>
          <w:sz w:val="22"/>
          <w:szCs w:val="22"/>
        </w:rPr>
      </w:pPr>
      <w:r w:rsidRPr="00C12012">
        <w:rPr>
          <w:rFonts w:ascii="Nirmala UI" w:eastAsia="Lora" w:hAnsi="Nirmala UI" w:cs="Nirmala UI" w:hint="cs"/>
          <w:sz w:val="22"/>
          <w:szCs w:val="22"/>
          <w:cs/>
          <w:lang w:bidi="bn-IN"/>
        </w:rPr>
        <w:t>ফুসফুসের</w:t>
      </w:r>
      <w:r w:rsidRPr="00C1201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C12012">
        <w:rPr>
          <w:rFonts w:ascii="Nirmala UI" w:eastAsia="Lora" w:hAnsi="Nirmala UI" w:cs="Nirmala UI" w:hint="cs"/>
          <w:sz w:val="22"/>
          <w:szCs w:val="22"/>
          <w:cs/>
          <w:lang w:bidi="bn-IN"/>
        </w:rPr>
        <w:t>রোগ</w:t>
      </w:r>
      <w:r w:rsidRPr="00C12012">
        <w:rPr>
          <w:rFonts w:ascii="Lora" w:eastAsia="Lora" w:hAnsi="Lora" w:cs="Lora"/>
          <w:sz w:val="22"/>
          <w:szCs w:val="22"/>
        </w:rPr>
        <w:t xml:space="preserve"> </w:t>
      </w:r>
    </w:p>
    <w:p w14:paraId="406C1C32" w14:textId="77777777" w:rsidR="008B10F9" w:rsidRPr="008B10F9" w:rsidRDefault="008B10F9" w:rsidP="008B10F9">
      <w:pPr>
        <w:pStyle w:val="ListParagraph"/>
        <w:numPr>
          <w:ilvl w:val="0"/>
          <w:numId w:val="2"/>
        </w:numPr>
        <w:rPr>
          <w:rFonts w:ascii="Lora" w:eastAsia="Lora" w:hAnsi="Lora" w:cs="Lora"/>
          <w:sz w:val="22"/>
          <w:szCs w:val="22"/>
          <w:cs/>
        </w:rPr>
      </w:pPr>
      <w:r w:rsidRPr="008B10F9">
        <w:rPr>
          <w:rFonts w:ascii="Nirmala UI" w:eastAsia="Lora" w:hAnsi="Nirmala UI" w:cs="Nirmala UI" w:hint="cs"/>
          <w:sz w:val="22"/>
          <w:szCs w:val="22"/>
          <w:cs/>
          <w:lang w:bidi="bn-IN"/>
        </w:rPr>
        <w:t>রাইড</w:t>
      </w:r>
      <w:r w:rsidRPr="008B10F9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8B10F9">
        <w:rPr>
          <w:rFonts w:ascii="Nirmala UI" w:eastAsia="Lora" w:hAnsi="Nirmala UI" w:cs="Nirmala UI" w:hint="cs"/>
          <w:sz w:val="22"/>
          <w:szCs w:val="22"/>
          <w:cs/>
          <w:lang w:bidi="bn-IN"/>
        </w:rPr>
        <w:t>চলাকালীন</w:t>
      </w:r>
      <w:r w:rsidRPr="008B10F9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8B10F9">
        <w:rPr>
          <w:rFonts w:ascii="Nirmala UI" w:eastAsia="Lora" w:hAnsi="Nirmala UI" w:cs="Nirmala UI" w:hint="cs"/>
          <w:sz w:val="22"/>
          <w:szCs w:val="22"/>
          <w:cs/>
          <w:lang w:bidi="bn-IN"/>
        </w:rPr>
        <w:t>আপনার</w:t>
      </w:r>
      <w:r w:rsidRPr="008B10F9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8B10F9">
        <w:rPr>
          <w:rFonts w:ascii="Nirmala UI" w:eastAsia="Lora" w:hAnsi="Nirmala UI" w:cs="Nirmala UI" w:hint="cs"/>
          <w:sz w:val="22"/>
          <w:szCs w:val="22"/>
          <w:cs/>
          <w:lang w:bidi="bn-IN"/>
        </w:rPr>
        <w:t>সাথে</w:t>
      </w:r>
      <w:r w:rsidRPr="008B10F9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8B10F9">
        <w:rPr>
          <w:rFonts w:ascii="Nirmala UI" w:eastAsia="Lora" w:hAnsi="Nirmala UI" w:cs="Nirmala UI" w:hint="cs"/>
          <w:sz w:val="22"/>
          <w:szCs w:val="22"/>
          <w:cs/>
          <w:lang w:bidi="bn-IN"/>
        </w:rPr>
        <w:t>কমপক্ষে</w:t>
      </w:r>
      <w:r w:rsidRPr="008B10F9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8B10F9">
        <w:rPr>
          <w:rFonts w:ascii="Nirmala UI" w:eastAsia="Lora" w:hAnsi="Nirmala UI" w:cs="Nirmala UI"/>
          <w:sz w:val="22"/>
          <w:szCs w:val="22"/>
        </w:rPr>
        <w:t>৬০</w:t>
      </w:r>
      <w:r w:rsidRPr="008B10F9">
        <w:rPr>
          <w:rFonts w:ascii="Lora" w:eastAsia="Lora" w:hAnsi="Lora" w:cs="Lora" w:hint="cs"/>
          <w:sz w:val="22"/>
          <w:szCs w:val="22"/>
          <w:cs/>
          <w:lang w:bidi="bn-IN"/>
        </w:rPr>
        <w:t xml:space="preserve">% </w:t>
      </w:r>
      <w:r w:rsidRPr="008B10F9">
        <w:rPr>
          <w:rFonts w:ascii="Nirmala UI" w:eastAsia="Lora" w:hAnsi="Nirmala UI" w:cs="Nirmala UI" w:hint="cs"/>
          <w:sz w:val="22"/>
          <w:szCs w:val="22"/>
          <w:cs/>
          <w:lang w:bidi="bn-IN"/>
        </w:rPr>
        <w:t>অ্যালকোহল</w:t>
      </w:r>
      <w:r w:rsidRPr="008B10F9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8B10F9">
        <w:rPr>
          <w:rFonts w:ascii="Nirmala UI" w:eastAsia="Lora" w:hAnsi="Nirmala UI" w:cs="Nirmala UI" w:hint="cs"/>
          <w:sz w:val="22"/>
          <w:szCs w:val="22"/>
          <w:cs/>
          <w:lang w:bidi="bn-IN"/>
        </w:rPr>
        <w:t>দিয়ে</w:t>
      </w:r>
      <w:r w:rsidRPr="008B10F9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8B10F9">
        <w:rPr>
          <w:rFonts w:ascii="Nirmala UI" w:eastAsia="Lora" w:hAnsi="Nirmala UI" w:cs="Nirmala UI" w:hint="cs"/>
          <w:sz w:val="22"/>
          <w:szCs w:val="22"/>
          <w:cs/>
          <w:lang w:bidi="bn-IN"/>
        </w:rPr>
        <w:t>হাত</w:t>
      </w:r>
      <w:r w:rsidRPr="008B10F9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8B10F9">
        <w:rPr>
          <w:rFonts w:ascii="Nirmala UI" w:eastAsia="Lora" w:hAnsi="Nirmala UI" w:cs="Nirmala UI" w:hint="cs"/>
          <w:sz w:val="22"/>
          <w:szCs w:val="22"/>
          <w:cs/>
          <w:lang w:bidi="bn-IN"/>
        </w:rPr>
        <w:t>স্যানিটাইজার</w:t>
      </w:r>
      <w:r w:rsidRPr="008B10F9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8B10F9">
        <w:rPr>
          <w:rFonts w:ascii="Nirmala UI" w:eastAsia="Lora" w:hAnsi="Nirmala UI" w:cs="Nirmala UI" w:hint="cs"/>
          <w:sz w:val="22"/>
          <w:szCs w:val="22"/>
          <w:cs/>
          <w:lang w:bidi="bn-IN"/>
        </w:rPr>
        <w:t>রাখুন</w:t>
      </w:r>
      <w:r w:rsidRPr="008B10F9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8B10F9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Pr="008B10F9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8B10F9">
        <w:rPr>
          <w:rFonts w:ascii="Nirmala UI" w:eastAsia="Lora" w:hAnsi="Nirmala UI" w:cs="Nirmala UI" w:hint="cs"/>
          <w:sz w:val="22"/>
          <w:szCs w:val="22"/>
          <w:cs/>
          <w:lang w:bidi="bn-IN"/>
        </w:rPr>
        <w:t>যখন</w:t>
      </w:r>
      <w:r w:rsidRPr="008B10F9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8B10F9">
        <w:rPr>
          <w:rFonts w:ascii="Nirmala UI" w:eastAsia="Lora" w:hAnsi="Nirmala UI" w:cs="Nirmala UI" w:hint="cs"/>
          <w:sz w:val="22"/>
          <w:szCs w:val="22"/>
          <w:cs/>
          <w:lang w:bidi="bn-IN"/>
        </w:rPr>
        <w:t>আপনি</w:t>
      </w:r>
      <w:r w:rsidRPr="008B10F9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8B10F9">
        <w:rPr>
          <w:rFonts w:ascii="Nirmala UI" w:eastAsia="Lora" w:hAnsi="Nirmala UI" w:cs="Nirmala UI" w:hint="cs"/>
          <w:sz w:val="22"/>
          <w:szCs w:val="22"/>
          <w:cs/>
          <w:lang w:bidi="bn-IN"/>
        </w:rPr>
        <w:t>হাত</w:t>
      </w:r>
      <w:r w:rsidRPr="008B10F9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8B10F9">
        <w:rPr>
          <w:rFonts w:ascii="Nirmala UI" w:eastAsia="Lora" w:hAnsi="Nirmala UI" w:cs="Nirmala UI" w:hint="cs"/>
          <w:sz w:val="22"/>
          <w:szCs w:val="22"/>
          <w:cs/>
          <w:lang w:bidi="bn-IN"/>
        </w:rPr>
        <w:t>ধোয়াতে</w:t>
      </w:r>
      <w:r w:rsidRPr="008B10F9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8B10F9">
        <w:rPr>
          <w:rFonts w:ascii="Nirmala UI" w:eastAsia="Lora" w:hAnsi="Nirmala UI" w:cs="Nirmala UI" w:hint="cs"/>
          <w:sz w:val="22"/>
          <w:szCs w:val="22"/>
          <w:cs/>
          <w:lang w:bidi="bn-IN"/>
        </w:rPr>
        <w:t>অক্ষম</w:t>
      </w:r>
      <w:r w:rsidRPr="008B10F9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8B10F9">
        <w:rPr>
          <w:rFonts w:ascii="Nirmala UI" w:eastAsia="Lora" w:hAnsi="Nirmala UI" w:cs="Nirmala UI" w:hint="cs"/>
          <w:sz w:val="22"/>
          <w:szCs w:val="22"/>
          <w:cs/>
          <w:lang w:bidi="bn-IN"/>
        </w:rPr>
        <w:t>হন</w:t>
      </w:r>
      <w:r w:rsidRPr="008B10F9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8B10F9">
        <w:rPr>
          <w:rFonts w:ascii="Nirmala UI" w:eastAsia="Lora" w:hAnsi="Nirmala UI" w:cs="Nirmala UI" w:hint="cs"/>
          <w:sz w:val="22"/>
          <w:szCs w:val="22"/>
          <w:cs/>
          <w:lang w:bidi="bn-IN"/>
        </w:rPr>
        <w:t>তখন</w:t>
      </w:r>
      <w:r w:rsidRPr="008B10F9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8B10F9">
        <w:rPr>
          <w:rFonts w:ascii="Nirmala UI" w:eastAsia="Lora" w:hAnsi="Nirmala UI" w:cs="Nirmala UI" w:hint="cs"/>
          <w:sz w:val="22"/>
          <w:szCs w:val="22"/>
          <w:cs/>
          <w:lang w:bidi="bn-IN"/>
        </w:rPr>
        <w:t>ব্যবহার</w:t>
      </w:r>
      <w:r w:rsidRPr="008B10F9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8B10F9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করুন।</w:t>
      </w:r>
    </w:p>
    <w:p w14:paraId="0531EC19" w14:textId="77777777" w:rsidR="00E06A50" w:rsidRPr="00E06A50" w:rsidRDefault="00AA423C" w:rsidP="00574061">
      <w:pPr>
        <w:pStyle w:val="ListParagraph"/>
        <w:numPr>
          <w:ilvl w:val="0"/>
          <w:numId w:val="2"/>
        </w:numPr>
        <w:rPr>
          <w:rFonts w:ascii="Lora" w:eastAsia="Lora" w:hAnsi="Lora" w:cs="Lora"/>
          <w:sz w:val="22"/>
          <w:szCs w:val="22"/>
          <w:cs/>
        </w:rPr>
      </w:pPr>
      <w:r w:rsidRPr="00AA423C">
        <w:rPr>
          <w:rFonts w:ascii="Lora" w:eastAsia="Lora" w:hAnsi="Lora" w:cs="Lora" w:hint="cs"/>
          <w:sz w:val="22"/>
          <w:szCs w:val="22"/>
          <w:cs/>
          <w:lang w:bidi="bn-IN"/>
        </w:rPr>
        <w:t>"</w:t>
      </w:r>
      <w:r w:rsidRPr="00AA423C">
        <w:rPr>
          <w:rFonts w:ascii="Nirmala UI" w:eastAsia="Lora" w:hAnsi="Nirmala UI" w:cs="Nirmala UI" w:hint="cs"/>
          <w:sz w:val="22"/>
          <w:szCs w:val="22"/>
          <w:cs/>
          <w:lang w:bidi="bn-IN"/>
        </w:rPr>
        <w:t>উচ্চ</w:t>
      </w:r>
      <w:r w:rsidRPr="00AA423C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AA423C">
        <w:rPr>
          <w:rFonts w:ascii="Nirmala UI" w:eastAsia="Lora" w:hAnsi="Nirmala UI" w:cs="Nirmala UI" w:hint="cs"/>
          <w:sz w:val="22"/>
          <w:szCs w:val="22"/>
          <w:cs/>
          <w:lang w:bidi="bn-IN"/>
        </w:rPr>
        <w:t>ট্র্যাফিক</w:t>
      </w:r>
      <w:r w:rsidRPr="00AA423C">
        <w:rPr>
          <w:rFonts w:ascii="Lora" w:eastAsia="Lora" w:hAnsi="Lora" w:cs="Lora" w:hint="cs"/>
          <w:sz w:val="22"/>
          <w:szCs w:val="22"/>
          <w:cs/>
          <w:lang w:bidi="bn-IN"/>
        </w:rPr>
        <w:t xml:space="preserve">" </w:t>
      </w:r>
      <w:r w:rsidRPr="00AA423C">
        <w:rPr>
          <w:rFonts w:ascii="Nirmala UI" w:eastAsia="Lora" w:hAnsi="Nirmala UI" w:cs="Nirmala UI" w:hint="cs"/>
          <w:sz w:val="22"/>
          <w:szCs w:val="22"/>
          <w:cs/>
          <w:lang w:bidi="bn-IN"/>
        </w:rPr>
        <w:t>অঞ্চলে</w:t>
      </w:r>
      <w:r w:rsidRPr="00AA423C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AA423C">
        <w:rPr>
          <w:rFonts w:ascii="Nirmala UI" w:eastAsia="Lora" w:hAnsi="Nirmala UI" w:cs="Nirmala UI" w:hint="cs"/>
          <w:sz w:val="22"/>
          <w:szCs w:val="22"/>
          <w:cs/>
          <w:lang w:bidi="bn-IN"/>
        </w:rPr>
        <w:t>যেমন</w:t>
      </w:r>
      <w:r w:rsidRPr="00AA423C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AA423C">
        <w:rPr>
          <w:rFonts w:ascii="Nirmala UI" w:eastAsia="Lora" w:hAnsi="Nirmala UI" w:cs="Nirmala UI" w:hint="cs"/>
          <w:sz w:val="22"/>
          <w:szCs w:val="22"/>
          <w:cs/>
          <w:lang w:bidi="bn-IN"/>
        </w:rPr>
        <w:t>আসন</w:t>
      </w:r>
      <w:r w:rsidRPr="00AA423C">
        <w:rPr>
          <w:rFonts w:ascii="Lora" w:eastAsia="Lora" w:hAnsi="Lora" w:cs="Lora" w:hint="cs"/>
          <w:sz w:val="22"/>
          <w:szCs w:val="22"/>
        </w:rPr>
        <w:t xml:space="preserve">, </w:t>
      </w:r>
      <w:r w:rsidRPr="00AA423C">
        <w:rPr>
          <w:rFonts w:ascii="Nirmala UI" w:eastAsia="Lora" w:hAnsi="Nirmala UI" w:cs="Nirmala UI" w:hint="cs"/>
          <w:sz w:val="22"/>
          <w:szCs w:val="22"/>
          <w:cs/>
          <w:lang w:bidi="bn-IN"/>
        </w:rPr>
        <w:t>হ্যান্ডলগুলি</w:t>
      </w:r>
      <w:r w:rsidRPr="00AA423C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AA423C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Pr="00AA423C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AA423C">
        <w:rPr>
          <w:rFonts w:ascii="Nirmala UI" w:eastAsia="Lora" w:hAnsi="Nirmala UI" w:cs="Nirmala UI" w:hint="cs"/>
          <w:sz w:val="22"/>
          <w:szCs w:val="22"/>
          <w:cs/>
          <w:lang w:bidi="bn-IN"/>
        </w:rPr>
        <w:t>বোতামগুলির</w:t>
      </w:r>
      <w:r w:rsidRPr="00AA423C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AA423C">
        <w:rPr>
          <w:rFonts w:ascii="Nirmala UI" w:eastAsia="Lora" w:hAnsi="Nirmala UI" w:cs="Nirmala UI" w:hint="cs"/>
          <w:sz w:val="22"/>
          <w:szCs w:val="22"/>
          <w:cs/>
          <w:lang w:bidi="bn-IN"/>
        </w:rPr>
        <w:t>উপর</w:t>
      </w:r>
      <w:r w:rsidRPr="00AA423C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AA423C">
        <w:rPr>
          <w:rFonts w:ascii="Nirmala UI" w:eastAsia="Lora" w:hAnsi="Nirmala UI" w:cs="Nirmala UI" w:hint="cs"/>
          <w:sz w:val="22"/>
          <w:szCs w:val="22"/>
          <w:cs/>
          <w:lang w:bidi="bn-IN"/>
        </w:rPr>
        <w:t>দৃষ্টি</w:t>
      </w:r>
      <w:r w:rsidRPr="00AA423C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AA423C">
        <w:rPr>
          <w:rFonts w:ascii="Nirmala UI" w:eastAsia="Lora" w:hAnsi="Nirmala UI" w:cs="Nirmala UI" w:hint="cs"/>
          <w:sz w:val="22"/>
          <w:szCs w:val="22"/>
          <w:cs/>
          <w:lang w:bidi="bn-IN"/>
        </w:rPr>
        <w:t>নিবদ্ধ</w:t>
      </w:r>
      <w:r w:rsidRPr="00AA423C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AA423C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করে</w:t>
      </w:r>
      <w:r w:rsidRPr="00AA423C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AA423C">
        <w:rPr>
          <w:rFonts w:ascii="Nirmala UI" w:eastAsia="Lora" w:hAnsi="Nirmala UI" w:cs="Nirmala UI" w:hint="cs"/>
          <w:sz w:val="22"/>
          <w:szCs w:val="22"/>
          <w:cs/>
          <w:lang w:bidi="bn-IN"/>
        </w:rPr>
        <w:t>ঘন</w:t>
      </w:r>
      <w:r w:rsidRPr="00AA423C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AA423C">
        <w:rPr>
          <w:rFonts w:ascii="Nirmala UI" w:eastAsia="Lora" w:hAnsi="Nirmala UI" w:cs="Nirmala UI" w:hint="cs"/>
          <w:sz w:val="22"/>
          <w:szCs w:val="22"/>
          <w:cs/>
          <w:lang w:bidi="bn-IN"/>
        </w:rPr>
        <w:t>ঘন</w:t>
      </w:r>
      <w:r w:rsidRPr="00AA423C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AA423C">
        <w:rPr>
          <w:rFonts w:ascii="Nirmala UI" w:eastAsia="Lora" w:hAnsi="Nirmala UI" w:cs="Nirmala UI" w:hint="cs"/>
          <w:sz w:val="22"/>
          <w:szCs w:val="22"/>
          <w:cs/>
          <w:lang w:bidi="bn-IN"/>
        </w:rPr>
        <w:t>পৃষ্ঠগুলি</w:t>
      </w:r>
      <w:r w:rsidRPr="00AA423C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AA423C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Pr="00AA423C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AA423C">
        <w:rPr>
          <w:rFonts w:ascii="Nirmala UI" w:eastAsia="Lora" w:hAnsi="Nirmala UI" w:cs="Nirmala UI" w:hint="cs"/>
          <w:sz w:val="22"/>
          <w:szCs w:val="22"/>
          <w:cs/>
          <w:lang w:bidi="bn-IN"/>
        </w:rPr>
        <w:t>বস্তুগুলিকে</w:t>
      </w:r>
      <w:r w:rsidRPr="00AA423C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AA423C">
        <w:rPr>
          <w:rFonts w:ascii="Nirmala UI" w:eastAsia="Lora" w:hAnsi="Nirmala UI" w:cs="Nirmala UI" w:hint="cs"/>
          <w:sz w:val="22"/>
          <w:szCs w:val="22"/>
          <w:cs/>
          <w:lang w:bidi="bn-IN"/>
        </w:rPr>
        <w:t>জীবাণুমুক্ত</w:t>
      </w:r>
      <w:r w:rsidRPr="00AA423C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AA423C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করুন।</w:t>
      </w:r>
    </w:p>
    <w:p w14:paraId="6AC83468" w14:textId="165FDE8A" w:rsidR="00574061" w:rsidRPr="00574061" w:rsidRDefault="00CC5655" w:rsidP="00574061">
      <w:pPr>
        <w:pStyle w:val="ListParagraph"/>
        <w:numPr>
          <w:ilvl w:val="0"/>
          <w:numId w:val="2"/>
        </w:numPr>
        <w:rPr>
          <w:rFonts w:ascii="Lora" w:eastAsia="Lora" w:hAnsi="Lora" w:cs="Lora"/>
          <w:sz w:val="22"/>
          <w:szCs w:val="22"/>
          <w:cs/>
        </w:rPr>
      </w:pPr>
      <w:proofErr w:type="spellStart"/>
      <w:r w:rsidRPr="00CC5655">
        <w:rPr>
          <w:rFonts w:ascii="Nirmala UI" w:eastAsia="Lora" w:hAnsi="Nirmala UI" w:cs="Nirmala UI"/>
          <w:sz w:val="22"/>
          <w:szCs w:val="22"/>
          <w:lang w:bidi="bn-IN"/>
        </w:rPr>
        <w:t>আধোয়া</w:t>
      </w:r>
      <w:proofErr w:type="spellEnd"/>
      <w:r w:rsidRPr="00CC5655">
        <w:rPr>
          <w:rFonts w:ascii="Lora" w:eastAsia="Lora" w:hAnsi="Lora" w:cs="Lora"/>
          <w:sz w:val="22"/>
          <w:szCs w:val="22"/>
          <w:lang w:bidi="bn-IN"/>
        </w:rPr>
        <w:t xml:space="preserve"> </w:t>
      </w:r>
      <w:proofErr w:type="spellStart"/>
      <w:r w:rsidRPr="00CC5655">
        <w:rPr>
          <w:rFonts w:ascii="Nirmala UI" w:eastAsia="Lora" w:hAnsi="Nirmala UI" w:cs="Nirmala UI"/>
          <w:sz w:val="22"/>
          <w:szCs w:val="22"/>
          <w:lang w:bidi="bn-IN"/>
        </w:rPr>
        <w:t>হাত</w:t>
      </w:r>
      <w:proofErr w:type="spellEnd"/>
      <w:r w:rsidRPr="00CC5655">
        <w:rPr>
          <w:rFonts w:ascii="Lora" w:eastAsia="Lora" w:hAnsi="Lora" w:cs="Lora"/>
          <w:sz w:val="22"/>
          <w:szCs w:val="22"/>
          <w:lang w:bidi="bn-IN"/>
        </w:rPr>
        <w:t xml:space="preserve"> </w:t>
      </w:r>
      <w:proofErr w:type="spellStart"/>
      <w:r w:rsidRPr="00CC5655">
        <w:rPr>
          <w:rFonts w:ascii="Nirmala UI" w:eastAsia="Lora" w:hAnsi="Nirmala UI" w:cs="Nirmala UI"/>
          <w:sz w:val="22"/>
          <w:szCs w:val="22"/>
          <w:lang w:bidi="bn-IN"/>
        </w:rPr>
        <w:t>দিয়ে</w:t>
      </w:r>
      <w:proofErr w:type="spellEnd"/>
      <w:r w:rsidR="00574061" w:rsidRPr="00574061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061" w:rsidRPr="00574061">
        <w:rPr>
          <w:rFonts w:ascii="Nirmala UI" w:eastAsia="Lora" w:hAnsi="Nirmala UI" w:cs="Nirmala UI" w:hint="cs"/>
          <w:sz w:val="22"/>
          <w:szCs w:val="22"/>
          <w:cs/>
          <w:lang w:bidi="bn-IN"/>
        </w:rPr>
        <w:t>আপনার</w:t>
      </w:r>
      <w:r w:rsidR="00574061" w:rsidRPr="00574061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061" w:rsidRPr="00574061">
        <w:rPr>
          <w:rFonts w:ascii="Nirmala UI" w:eastAsia="Lora" w:hAnsi="Nirmala UI" w:cs="Nirmala UI" w:hint="cs"/>
          <w:sz w:val="22"/>
          <w:szCs w:val="22"/>
          <w:cs/>
          <w:lang w:bidi="bn-IN"/>
        </w:rPr>
        <w:t>চোখ</w:t>
      </w:r>
      <w:r w:rsidR="00574061" w:rsidRPr="00574061">
        <w:rPr>
          <w:rFonts w:ascii="Lora" w:eastAsia="Lora" w:hAnsi="Lora" w:cs="Lora" w:hint="cs"/>
          <w:sz w:val="22"/>
          <w:szCs w:val="22"/>
        </w:rPr>
        <w:t xml:space="preserve">, </w:t>
      </w:r>
      <w:r w:rsidR="00574061" w:rsidRPr="00574061">
        <w:rPr>
          <w:rFonts w:ascii="Nirmala UI" w:eastAsia="Lora" w:hAnsi="Nirmala UI" w:cs="Nirmala UI" w:hint="cs"/>
          <w:sz w:val="22"/>
          <w:szCs w:val="22"/>
          <w:cs/>
          <w:lang w:bidi="bn-IN"/>
        </w:rPr>
        <w:t>নাক</w:t>
      </w:r>
      <w:r w:rsidR="00574061" w:rsidRPr="00574061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061" w:rsidRPr="00574061">
        <w:rPr>
          <w:rFonts w:ascii="Nirmala UI" w:eastAsia="Lora" w:hAnsi="Nirmala UI" w:cs="Nirmala UI" w:hint="cs"/>
          <w:sz w:val="22"/>
          <w:szCs w:val="22"/>
          <w:cs/>
          <w:lang w:bidi="bn-IN"/>
        </w:rPr>
        <w:t>বা</w:t>
      </w:r>
      <w:r w:rsidR="00574061" w:rsidRPr="00574061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061" w:rsidRPr="00574061">
        <w:rPr>
          <w:rFonts w:ascii="Nirmala UI" w:eastAsia="Lora" w:hAnsi="Nirmala UI" w:cs="Nirmala UI" w:hint="cs"/>
          <w:sz w:val="22"/>
          <w:szCs w:val="22"/>
          <w:cs/>
          <w:lang w:bidi="bn-IN"/>
        </w:rPr>
        <w:t>মুখ</w:t>
      </w:r>
      <w:r w:rsidR="00574061" w:rsidRPr="00574061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061" w:rsidRPr="00574061">
        <w:rPr>
          <w:rFonts w:ascii="Nirmala UI" w:eastAsia="Lora" w:hAnsi="Nirmala UI" w:cs="Nirmala UI" w:hint="cs"/>
          <w:sz w:val="22"/>
          <w:szCs w:val="22"/>
          <w:cs/>
          <w:lang w:bidi="bn-IN"/>
        </w:rPr>
        <w:t>স্পর্শ</w:t>
      </w:r>
      <w:r w:rsidR="00574061" w:rsidRPr="00574061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061" w:rsidRPr="00574061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করা</w:t>
      </w:r>
      <w:r w:rsidR="00574061" w:rsidRPr="00574061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061" w:rsidRPr="00574061">
        <w:rPr>
          <w:rFonts w:ascii="Nirmala UI" w:eastAsia="Lora" w:hAnsi="Nirmala UI" w:cs="Nirmala UI" w:hint="cs"/>
          <w:sz w:val="22"/>
          <w:szCs w:val="22"/>
          <w:cs/>
          <w:lang w:bidi="bn-IN"/>
        </w:rPr>
        <w:t>এড়িয়ে</w:t>
      </w:r>
      <w:r w:rsidR="00574061" w:rsidRPr="00574061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574061" w:rsidRPr="00574061">
        <w:rPr>
          <w:rFonts w:ascii="Nirmala UI" w:eastAsia="Lora" w:hAnsi="Nirmala UI" w:cs="Nirmala UI" w:hint="cs"/>
          <w:sz w:val="22"/>
          <w:szCs w:val="22"/>
          <w:cs/>
          <w:lang w:bidi="bn-IN"/>
        </w:rPr>
        <w:t>চলুন।</w:t>
      </w:r>
    </w:p>
    <w:p w14:paraId="5EFFBEA8" w14:textId="77777777" w:rsidR="0074014E" w:rsidRPr="0074014E" w:rsidRDefault="00D44232" w:rsidP="00D44232">
      <w:pPr>
        <w:pStyle w:val="ListParagraph"/>
        <w:numPr>
          <w:ilvl w:val="0"/>
          <w:numId w:val="2"/>
        </w:numPr>
        <w:rPr>
          <w:rFonts w:ascii="Lora" w:eastAsia="Lora" w:hAnsi="Lora" w:cs="Lora"/>
          <w:cs/>
        </w:rPr>
      </w:pPr>
      <w:r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যারা</w:t>
      </w:r>
      <w:r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অসুস্থ</w:t>
      </w:r>
      <w:r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তাদের</w:t>
      </w:r>
      <w:r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সাথে</w:t>
      </w:r>
      <w:r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যোগাযোগ</w:t>
      </w:r>
      <w:r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এড়িয়ে</w:t>
      </w:r>
      <w:r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চলুন।</w:t>
      </w:r>
    </w:p>
    <w:p w14:paraId="5188D2BD" w14:textId="2E4EE5B3" w:rsidR="0074014E" w:rsidRPr="0074014E" w:rsidRDefault="00E36D5A" w:rsidP="00D44232">
      <w:pPr>
        <w:pStyle w:val="ListParagraph"/>
        <w:numPr>
          <w:ilvl w:val="0"/>
          <w:numId w:val="2"/>
        </w:numPr>
        <w:rPr>
          <w:rFonts w:ascii="Lora" w:eastAsia="Lora" w:hAnsi="Lora" w:cs="Lora"/>
          <w:cs/>
        </w:rPr>
      </w:pPr>
      <w:proofErr w:type="spellStart"/>
      <w:r w:rsidRPr="00E36D5A">
        <w:rPr>
          <w:rFonts w:ascii="Nirmala UI" w:eastAsia="Lora" w:hAnsi="Nirmala UI" w:cs="Nirmala UI" w:hint="cs"/>
          <w:sz w:val="22"/>
          <w:szCs w:val="22"/>
          <w:lang w:bidi="bn-IN"/>
        </w:rPr>
        <w:t>করমর্দন</w:t>
      </w:r>
      <w:proofErr w:type="spellEnd"/>
      <w:r w:rsidRPr="00E36D5A">
        <w:rPr>
          <w:rFonts w:ascii="Nirmala UI" w:eastAsia="Lora" w:hAnsi="Nirmala UI" w:cs="Nirmala UI"/>
          <w:sz w:val="22"/>
          <w:szCs w:val="22"/>
          <w:lang w:bidi="bn-IN"/>
        </w:rPr>
        <w:t xml:space="preserve"> </w:t>
      </w:r>
      <w:proofErr w:type="spellStart"/>
      <w:r w:rsidRPr="00E36D5A">
        <w:rPr>
          <w:rFonts w:ascii="Nirmala UI" w:eastAsia="Lora" w:hAnsi="Nirmala UI" w:cs="Nirmala UI" w:hint="cs"/>
          <w:sz w:val="22"/>
          <w:szCs w:val="22"/>
          <w:lang w:bidi="bn-IN"/>
        </w:rPr>
        <w:t>থেকে</w:t>
      </w:r>
      <w:proofErr w:type="spellEnd"/>
      <w:r w:rsidRPr="00E36D5A">
        <w:rPr>
          <w:rFonts w:ascii="Nirmala UI" w:eastAsia="Lora" w:hAnsi="Nirmala UI" w:cs="Nirmala UI"/>
          <w:sz w:val="22"/>
          <w:szCs w:val="22"/>
          <w:lang w:bidi="bn-IN"/>
        </w:rPr>
        <w:t xml:space="preserve"> </w:t>
      </w:r>
      <w:proofErr w:type="spellStart"/>
      <w:r w:rsidRPr="00E36D5A">
        <w:rPr>
          <w:rFonts w:ascii="Nirmala UI" w:eastAsia="Lora" w:hAnsi="Nirmala UI" w:cs="Nirmala UI" w:hint="cs"/>
          <w:sz w:val="22"/>
          <w:szCs w:val="22"/>
          <w:lang w:bidi="bn-IN"/>
        </w:rPr>
        <w:t>বিরত</w:t>
      </w:r>
      <w:proofErr w:type="spellEnd"/>
      <w:r w:rsidRPr="00E36D5A">
        <w:rPr>
          <w:rFonts w:ascii="Nirmala UI" w:eastAsia="Lora" w:hAnsi="Nirmala UI" w:cs="Nirmala UI"/>
          <w:sz w:val="22"/>
          <w:szCs w:val="22"/>
          <w:lang w:bidi="bn-IN"/>
        </w:rPr>
        <w:t xml:space="preserve"> </w:t>
      </w:r>
      <w:proofErr w:type="spellStart"/>
      <w:r w:rsidRPr="00E36D5A">
        <w:rPr>
          <w:rFonts w:ascii="Nirmala UI" w:eastAsia="Lora" w:hAnsi="Nirmala UI" w:cs="Nirmala UI" w:hint="cs"/>
          <w:sz w:val="22"/>
          <w:szCs w:val="22"/>
          <w:lang w:bidi="bn-IN"/>
        </w:rPr>
        <w:t>থাকুন</w:t>
      </w:r>
      <w:proofErr w:type="spellEnd"/>
      <w:r w:rsidR="0047212E" w:rsidRPr="0047212E">
        <w:rPr>
          <w:rFonts w:ascii="Nirmala UI" w:eastAsia="Lora" w:hAnsi="Nirmala UI" w:cs="Nirmala UI"/>
          <w:sz w:val="22"/>
          <w:szCs w:val="22"/>
          <w:lang w:bidi="bn-IN"/>
        </w:rPr>
        <w:t xml:space="preserve">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জনসাধারণের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সাথে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শারীরিক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দূরত্ব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সীমাবদ্ধ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করুন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(</w:t>
      </w:r>
      <w:r w:rsidR="00C4024B" w:rsidRPr="00C4024B">
        <w:rPr>
          <w:rFonts w:ascii="Nirmala UI" w:eastAsia="Lora" w:hAnsi="Nirmala UI" w:cs="Nirmala UI"/>
          <w:sz w:val="22"/>
          <w:szCs w:val="22"/>
          <w:lang w:bidi="bn-IN"/>
        </w:rPr>
        <w:t>৬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ফুট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>)</w:t>
      </w:r>
      <w:r w:rsidR="00D44232" w:rsidRPr="00D44232">
        <w:rPr>
          <w:rFonts w:ascii="Lora" w:eastAsia="Lora" w:hAnsi="Lora" w:cs="Lora" w:hint="cs"/>
          <w:sz w:val="22"/>
          <w:szCs w:val="22"/>
        </w:rPr>
        <w:t xml:space="preserve">,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বিশেষত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আপনি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যদি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অসুস্থ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থাকেন।</w:t>
      </w:r>
    </w:p>
    <w:p w14:paraId="5219F918" w14:textId="42B6A621" w:rsidR="0074014E" w:rsidRPr="0074014E" w:rsidRDefault="00D44232" w:rsidP="00D44232">
      <w:pPr>
        <w:pStyle w:val="ListParagraph"/>
        <w:numPr>
          <w:ilvl w:val="0"/>
          <w:numId w:val="2"/>
        </w:numPr>
        <w:rPr>
          <w:rFonts w:ascii="Lora" w:eastAsia="Lora" w:hAnsi="Lora" w:cs="Lora"/>
          <w:cs/>
        </w:rPr>
      </w:pPr>
      <w:r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কাশি</w:t>
      </w:r>
      <w:r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বা</w:t>
      </w:r>
      <w:r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হাঁচি</w:t>
      </w:r>
      <w:r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দেওয়ার</w:t>
      </w:r>
      <w:r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সময়</w:t>
      </w:r>
      <w:r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আপনার</w:t>
      </w:r>
      <w:r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মুখ</w:t>
      </w:r>
      <w:r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নাক</w:t>
      </w:r>
      <w:r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টিস্যু</w:t>
      </w:r>
      <w:r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বা</w:t>
      </w:r>
      <w:r w:rsidR="00E36D5A">
        <w:rPr>
          <w:rFonts w:ascii="Nirmala UI" w:eastAsia="Lora" w:hAnsi="Nirmala UI" w:cs="Nirmala UI" w:hint="cs"/>
          <w:sz w:val="22"/>
          <w:szCs w:val="22"/>
          <w:cs/>
          <w:lang w:bidi="bn-IN"/>
        </w:rPr>
        <w:t xml:space="preserve"> </w:t>
      </w:r>
      <w:proofErr w:type="spellStart"/>
      <w:r w:rsidR="00E36D5A" w:rsidRPr="00E36D5A">
        <w:rPr>
          <w:rFonts w:ascii="Nirmala UI" w:eastAsia="Lora" w:hAnsi="Nirmala UI" w:cs="Nirmala UI" w:hint="cs"/>
          <w:sz w:val="22"/>
          <w:szCs w:val="22"/>
          <w:lang w:bidi="bn-IN"/>
        </w:rPr>
        <w:t>আপনার</w:t>
      </w:r>
      <w:proofErr w:type="spellEnd"/>
      <w:r w:rsidR="00E36D5A" w:rsidRPr="00E36D5A">
        <w:rPr>
          <w:rFonts w:ascii="Nirmala UI" w:eastAsia="Lora" w:hAnsi="Nirmala UI" w:cs="Nirmala UI" w:hint="cs"/>
          <w:sz w:val="22"/>
          <w:szCs w:val="22"/>
          <w:cs/>
          <w:lang w:bidi="bn-IN"/>
        </w:rPr>
        <w:t xml:space="preserve"> </w:t>
      </w:r>
      <w:proofErr w:type="spellStart"/>
      <w:r w:rsidR="00E36D5A" w:rsidRPr="00E36D5A">
        <w:rPr>
          <w:rFonts w:ascii="Nirmala UI" w:eastAsia="Lora" w:hAnsi="Nirmala UI" w:cs="Nirmala UI" w:hint="cs"/>
          <w:sz w:val="22"/>
          <w:szCs w:val="22"/>
          <w:lang w:bidi="bn-IN"/>
        </w:rPr>
        <w:t>জামার</w:t>
      </w:r>
      <w:proofErr w:type="spellEnd"/>
      <w:r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উপরের</w:t>
      </w:r>
      <w:r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হাতা</w:t>
      </w:r>
      <w:r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দিয়ে</w:t>
      </w:r>
      <w:r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proofErr w:type="spellStart"/>
      <w:r w:rsidR="002F2B80" w:rsidRPr="002F2B80">
        <w:rPr>
          <w:rFonts w:ascii="Nirmala UI" w:eastAsia="Lora" w:hAnsi="Nirmala UI" w:cs="Nirmala UI"/>
          <w:sz w:val="22"/>
          <w:szCs w:val="22"/>
          <w:lang w:bidi="bn-IN"/>
        </w:rPr>
        <w:t>ঢেকে</w:t>
      </w:r>
      <w:proofErr w:type="spellEnd"/>
      <w:r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রাখুন।</w:t>
      </w:r>
    </w:p>
    <w:p w14:paraId="5309E4AD" w14:textId="72CA86EE" w:rsidR="0074014E" w:rsidRPr="0074014E" w:rsidRDefault="008E2D15" w:rsidP="00D44232">
      <w:pPr>
        <w:pStyle w:val="ListParagraph"/>
        <w:numPr>
          <w:ilvl w:val="0"/>
          <w:numId w:val="2"/>
        </w:numPr>
        <w:rPr>
          <w:rFonts w:ascii="Lora" w:eastAsia="Lora" w:hAnsi="Lora" w:cs="Lora"/>
          <w:cs/>
        </w:rPr>
      </w:pPr>
      <w:r w:rsidRPr="008E2D15">
        <w:rPr>
          <w:rFonts w:ascii="Nirmala UI" w:eastAsia="Lora" w:hAnsi="Nirmala UI" w:cs="Nirmala UI"/>
          <w:sz w:val="22"/>
          <w:szCs w:val="22"/>
        </w:rPr>
        <w:t>কোভিড</w:t>
      </w:r>
      <w:r w:rsidRPr="008E2D15">
        <w:rPr>
          <w:rFonts w:ascii="Lora" w:eastAsia="Lora" w:hAnsi="Lora" w:cs="Lora"/>
          <w:sz w:val="22"/>
          <w:szCs w:val="22"/>
        </w:rPr>
        <w:t>-</w:t>
      </w:r>
      <w:r w:rsidRPr="008E2D15">
        <w:rPr>
          <w:rFonts w:ascii="Nirmala UI" w:eastAsia="Lora" w:hAnsi="Nirmala UI" w:cs="Nirmala UI"/>
          <w:sz w:val="22"/>
          <w:szCs w:val="22"/>
        </w:rPr>
        <w:t>১৯</w:t>
      </w:r>
      <w:r>
        <w:rPr>
          <w:rFonts w:ascii="Nirmala UI" w:eastAsia="Lora" w:hAnsi="Nirmala UI" w:cs="Nirmala UI"/>
          <w:sz w:val="22"/>
          <w:szCs w:val="22"/>
        </w:rPr>
        <w:t xml:space="preserve">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নির্দেশিকা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পোস্ট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করুন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এবং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ভাইরাসগুলির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বিস্তার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রোধ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করার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উপায়গুলিতে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proofErr w:type="spellStart"/>
      <w:r w:rsidR="00853018" w:rsidRPr="00853018">
        <w:rPr>
          <w:rFonts w:ascii="Nirmala UI" w:eastAsia="Lora" w:hAnsi="Nirmala UI" w:cs="Nirmala UI"/>
          <w:sz w:val="22"/>
          <w:szCs w:val="22"/>
          <w:lang w:bidi="bn-IN"/>
        </w:rPr>
        <w:t>আরোহীদের</w:t>
      </w:r>
      <w:proofErr w:type="spellEnd"/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শিক্ষিত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করুন।</w:t>
      </w:r>
    </w:p>
    <w:p w14:paraId="07924A9B" w14:textId="07BD6FD5" w:rsidR="327DC1E5" w:rsidRDefault="00887E39" w:rsidP="00D44232">
      <w:pPr>
        <w:pStyle w:val="ListParagraph"/>
        <w:numPr>
          <w:ilvl w:val="0"/>
          <w:numId w:val="2"/>
        </w:numPr>
        <w:rPr>
          <w:rFonts w:ascii="Lora" w:eastAsia="Lora" w:hAnsi="Lora" w:cs="Lora"/>
        </w:rPr>
      </w:pPr>
      <w:proofErr w:type="spellStart"/>
      <w:r w:rsidRPr="00887E39">
        <w:rPr>
          <w:rFonts w:ascii="Nirmala UI" w:eastAsia="Lora" w:hAnsi="Nirmala UI" w:cs="Nirmala UI"/>
          <w:sz w:val="22"/>
          <w:szCs w:val="22"/>
          <w:lang w:bidi="bn-IN"/>
        </w:rPr>
        <w:t>আরোহীদের</w:t>
      </w:r>
      <w:proofErr w:type="spellEnd"/>
      <w:r w:rsidRPr="00887E39">
        <w:rPr>
          <w:rFonts w:ascii="Nirmala UI" w:eastAsia="Lora" w:hAnsi="Nirmala UI" w:cs="Nirmala UI" w:hint="cs"/>
          <w:sz w:val="22"/>
          <w:szCs w:val="22"/>
          <w:cs/>
          <w:lang w:bidi="bn-IN"/>
        </w:rPr>
        <w:t xml:space="preserve"> </w:t>
      </w:r>
      <w:bookmarkStart w:id="0" w:name="_GoBack"/>
      <w:bookmarkEnd w:id="0"/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মধ্যে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কমপক্ষে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7E4834" w:rsidRPr="007E4834">
        <w:rPr>
          <w:rFonts w:ascii="Nirmala UI" w:eastAsia="Lora" w:hAnsi="Nirmala UI" w:cs="Nirmala UI"/>
          <w:sz w:val="22"/>
          <w:szCs w:val="22"/>
          <w:lang w:bidi="bn-IN"/>
        </w:rPr>
        <w:t>৬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ফুট</w:t>
      </w:r>
      <w:r w:rsidR="00D44232" w:rsidRPr="00D44232">
        <w:rPr>
          <w:rFonts w:ascii="Lora" w:eastAsia="Lora" w:hAnsi="Lora" w:cs="Lora" w:hint="cs"/>
          <w:sz w:val="22"/>
          <w:szCs w:val="22"/>
          <w:cs/>
          <w:lang w:bidi="bn-IN"/>
        </w:rPr>
        <w:t xml:space="preserve"> </w:t>
      </w:r>
      <w:proofErr w:type="spellStart"/>
      <w:r w:rsidR="007C7846" w:rsidRPr="007C7846">
        <w:rPr>
          <w:rFonts w:ascii="Nirmala UI" w:eastAsia="Lora" w:hAnsi="Nirmala UI" w:cs="Nirmala UI" w:hint="cs"/>
          <w:sz w:val="22"/>
          <w:szCs w:val="22"/>
          <w:lang w:bidi="bn-IN"/>
        </w:rPr>
        <w:t>দূরত্ব</w:t>
      </w:r>
      <w:proofErr w:type="spellEnd"/>
      <w:r w:rsidR="007C7846" w:rsidRPr="007C7846">
        <w:rPr>
          <w:rFonts w:ascii="Nirmala UI" w:eastAsia="Lora" w:hAnsi="Nirmala UI" w:cs="Nirmala UI"/>
          <w:sz w:val="22"/>
          <w:szCs w:val="22"/>
          <w:lang w:bidi="bn-IN"/>
        </w:rPr>
        <w:t xml:space="preserve"> </w:t>
      </w:r>
      <w:proofErr w:type="spellStart"/>
      <w:r w:rsidR="007C7846" w:rsidRPr="007C7846">
        <w:rPr>
          <w:rFonts w:ascii="Nirmala UI" w:eastAsia="Lora" w:hAnsi="Nirmala UI" w:cs="Nirmala UI" w:hint="cs"/>
          <w:sz w:val="22"/>
          <w:szCs w:val="22"/>
          <w:lang w:bidi="bn-IN"/>
        </w:rPr>
        <w:t>বজায়</w:t>
      </w:r>
      <w:proofErr w:type="spellEnd"/>
      <w:r w:rsidR="007C7846" w:rsidRPr="007C7846">
        <w:rPr>
          <w:rFonts w:ascii="Nirmala UI" w:eastAsia="Lora" w:hAnsi="Nirmala UI" w:cs="Nirmala UI"/>
          <w:sz w:val="22"/>
          <w:szCs w:val="22"/>
          <w:lang w:bidi="bn-IN"/>
        </w:rPr>
        <w:t xml:space="preserve"> </w:t>
      </w:r>
      <w:proofErr w:type="spellStart"/>
      <w:r w:rsidR="007C7846" w:rsidRPr="007C7846">
        <w:rPr>
          <w:rFonts w:ascii="Nirmala UI" w:eastAsia="Lora" w:hAnsi="Nirmala UI" w:cs="Nirmala UI" w:hint="cs"/>
          <w:sz w:val="22"/>
          <w:szCs w:val="22"/>
          <w:lang w:bidi="bn-IN"/>
        </w:rPr>
        <w:t>রাখার</w:t>
      </w:r>
      <w:proofErr w:type="spellEnd"/>
      <w:r w:rsidR="007C7846" w:rsidRPr="007C7846">
        <w:rPr>
          <w:rFonts w:ascii="Nirmala UI" w:eastAsia="Lora" w:hAnsi="Nirmala UI" w:cs="Nirmala UI"/>
          <w:sz w:val="22"/>
          <w:szCs w:val="22"/>
          <w:lang w:bidi="bn-IN"/>
        </w:rPr>
        <w:t xml:space="preserve"> </w:t>
      </w:r>
      <w:proofErr w:type="spellStart"/>
      <w:r w:rsidR="007C7846" w:rsidRPr="007C7846">
        <w:rPr>
          <w:rFonts w:ascii="Nirmala UI" w:eastAsia="Lora" w:hAnsi="Nirmala UI" w:cs="Nirmala UI" w:hint="cs"/>
          <w:sz w:val="22"/>
          <w:szCs w:val="22"/>
          <w:lang w:bidi="bn-IN"/>
        </w:rPr>
        <w:t>জন্য</w:t>
      </w:r>
      <w:proofErr w:type="spellEnd"/>
      <w:r w:rsidR="007C7846" w:rsidRPr="007C7846">
        <w:rPr>
          <w:rFonts w:ascii="Nirmala UI" w:eastAsia="Lora" w:hAnsi="Nirmala UI" w:cs="Nirmala UI" w:hint="cs"/>
          <w:sz w:val="22"/>
          <w:szCs w:val="22"/>
          <w:cs/>
          <w:lang w:bidi="bn-IN"/>
        </w:rPr>
        <w:t xml:space="preserve"> </w:t>
      </w:r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রাইডিংক্ষমতা</w:t>
      </w:r>
      <w:r w:rsidR="007B7B99">
        <w:rPr>
          <w:rFonts w:ascii="Nirmala UI" w:eastAsia="Lora" w:hAnsi="Nirmala UI" w:cs="Nirmala UI" w:hint="cs"/>
          <w:sz w:val="22"/>
          <w:szCs w:val="22"/>
          <w:cs/>
          <w:lang w:bidi="bn-IN"/>
        </w:rPr>
        <w:t xml:space="preserve"> </w:t>
      </w:r>
      <w:r w:rsidR="007B7B99" w:rsidRPr="007B7B99">
        <w:rPr>
          <w:rFonts w:ascii="Nirmala UI" w:eastAsia="Lora" w:hAnsi="Nirmala UI" w:cs="Nirmala UI" w:hint="cs"/>
          <w:sz w:val="22"/>
          <w:szCs w:val="22"/>
          <w:cs/>
          <w:lang w:bidi="bn-IN"/>
        </w:rPr>
        <w:t>সীমাবদ্ধ</w:t>
      </w:r>
      <w:r w:rsidR="007B7B99" w:rsidRPr="007B7B99">
        <w:rPr>
          <w:rFonts w:ascii="Nirmala UI" w:eastAsia="Lora" w:hAnsi="Nirmala UI" w:cs="Nirmala UI" w:hint="cs"/>
          <w:sz w:val="22"/>
          <w:szCs w:val="22"/>
          <w:cs/>
          <w:lang w:bidi="bn-IN"/>
        </w:rPr>
        <w:t xml:space="preserve"> </w:t>
      </w:r>
      <w:proofErr w:type="spellStart"/>
      <w:r w:rsidR="00324D30" w:rsidRPr="00324D30">
        <w:rPr>
          <w:rFonts w:ascii="Nirmala UI" w:eastAsia="Lora" w:hAnsi="Nirmala UI" w:cs="Nirmala UI" w:hint="cs"/>
          <w:sz w:val="22"/>
          <w:szCs w:val="22"/>
          <w:lang w:bidi="bn-IN"/>
        </w:rPr>
        <w:t>করুন</w:t>
      </w:r>
      <w:proofErr w:type="spellEnd"/>
      <w:r w:rsidR="00D44232" w:rsidRPr="00D44232">
        <w:rPr>
          <w:rFonts w:ascii="Nirmala UI" w:eastAsia="Lora" w:hAnsi="Nirmala UI" w:cs="Nirmala UI" w:hint="cs"/>
          <w:sz w:val="22"/>
          <w:szCs w:val="22"/>
          <w:cs/>
          <w:lang w:bidi="bn-IN"/>
        </w:rPr>
        <w:t>।</w:t>
      </w:r>
    </w:p>
    <w:sectPr w:rsidR="327DC1E5" w:rsidSect="000049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C17BE" w14:textId="77777777" w:rsidR="00BB6E53" w:rsidRDefault="00BB6E53" w:rsidP="00634884">
      <w:r>
        <w:separator/>
      </w:r>
    </w:p>
  </w:endnote>
  <w:endnote w:type="continuationSeparator" w:id="0">
    <w:p w14:paraId="61284767" w14:textId="77777777" w:rsidR="00BB6E53" w:rsidRDefault="00BB6E53" w:rsidP="0063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ra">
    <w:altName w:val="Calibri"/>
    <w:charset w:val="00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42D9" w14:textId="52D54FBC" w:rsidR="002F3131" w:rsidRPr="00F84109" w:rsidRDefault="002F3131" w:rsidP="002F3131">
    <w:pPr>
      <w:pStyle w:val="Footer"/>
      <w:ind w:right="360"/>
      <w:jc w:val="center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EBCD8" w14:textId="77777777" w:rsidR="00BB6E53" w:rsidRDefault="00BB6E53" w:rsidP="00634884">
      <w:r>
        <w:separator/>
      </w:r>
    </w:p>
  </w:footnote>
  <w:footnote w:type="continuationSeparator" w:id="0">
    <w:p w14:paraId="3CF2930F" w14:textId="77777777" w:rsidR="00BB6E53" w:rsidRDefault="00BB6E53" w:rsidP="00634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043F6" w14:textId="77777777" w:rsidR="00EA75ED" w:rsidRPr="00EA75ED" w:rsidRDefault="00EA75ED" w:rsidP="007875B1">
    <w:pPr>
      <w:pStyle w:val="Header"/>
      <w:ind w:left="-270" w:hanging="90"/>
      <w:rPr>
        <w:rFonts w:ascii="Times New Roman" w:hAnsi="Times New Roman" w:cs="Times New Roman"/>
        <w:b/>
        <w:noProof/>
        <w:sz w:val="4"/>
        <w:szCs w:val="4"/>
      </w:rPr>
    </w:pPr>
  </w:p>
  <w:tbl>
    <w:tblPr>
      <w:tblStyle w:val="TableGrid"/>
      <w:tblW w:w="10170" w:type="dxa"/>
      <w:tblInd w:w="-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15" w:type="dxa"/>
      </w:tblCellMar>
      <w:tblLook w:val="04A0" w:firstRow="1" w:lastRow="0" w:firstColumn="1" w:lastColumn="0" w:noHBand="0" w:noVBand="1"/>
    </w:tblPr>
    <w:tblGrid>
      <w:gridCol w:w="5220"/>
      <w:gridCol w:w="2610"/>
      <w:gridCol w:w="2340"/>
    </w:tblGrid>
    <w:tr w:rsidR="00FE7BC4" w14:paraId="402E2B98" w14:textId="70AA8343" w:rsidTr="7BDB3129">
      <w:trPr>
        <w:trHeight w:val="1080"/>
      </w:trPr>
      <w:tc>
        <w:tcPr>
          <w:tcW w:w="5220" w:type="dxa"/>
          <w:vMerge w:val="restart"/>
        </w:tcPr>
        <w:p w14:paraId="6AAFA9D0" w14:textId="1979A499" w:rsidR="00FE7BC4" w:rsidRPr="00AF56E3" w:rsidRDefault="00AB334B" w:rsidP="00FE7BC4">
          <w:pPr>
            <w:pStyle w:val="Header"/>
            <w:jc w:val="both"/>
            <w:rPr>
              <w:sz w:val="88"/>
              <w:szCs w:val="8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7C490AE" wp14:editId="2E0576D1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2606040" cy="1504950"/>
                <wp:effectExtent l="0" t="0" r="3810" b="0"/>
                <wp:wrapThrough wrapText="bothSides">
                  <wp:wrapPolygon edited="0">
                    <wp:start x="0" y="0"/>
                    <wp:lineTo x="0" y="21327"/>
                    <wp:lineTo x="21474" y="21327"/>
                    <wp:lineTo x="21474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6040" cy="1504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E7BC4" w:rsidRPr="7BDB3129">
            <w:rPr>
              <w:rFonts w:ascii="Montserrat" w:hAnsi="Montserrat"/>
              <w:b/>
              <w:bCs/>
              <w:sz w:val="88"/>
              <w:szCs w:val="88"/>
            </w:rPr>
            <w:t xml:space="preserve"> </w:t>
          </w:r>
        </w:p>
      </w:tc>
      <w:tc>
        <w:tcPr>
          <w:tcW w:w="2610" w:type="dxa"/>
          <w:tcBorders>
            <w:bottom w:val="single" w:sz="18" w:space="0" w:color="004445"/>
          </w:tcBorders>
        </w:tcPr>
        <w:p w14:paraId="076170B9" w14:textId="3B74D0D0" w:rsidR="00FE7BC4" w:rsidRPr="00FE7BC4" w:rsidRDefault="00FE7BC4" w:rsidP="00EA75ED">
          <w:pPr>
            <w:pStyle w:val="Header"/>
            <w:rPr>
              <w:rFonts w:asciiTheme="minorHAnsi" w:hAnsiTheme="minorHAnsi"/>
              <w:b/>
              <w:noProof/>
              <w:color w:val="004445"/>
              <w:sz w:val="20"/>
              <w:szCs w:val="20"/>
            </w:rPr>
          </w:pPr>
        </w:p>
      </w:tc>
      <w:tc>
        <w:tcPr>
          <w:tcW w:w="2340" w:type="dxa"/>
          <w:tcBorders>
            <w:bottom w:val="single" w:sz="18" w:space="0" w:color="004445"/>
          </w:tcBorders>
        </w:tcPr>
        <w:p w14:paraId="587A8D4F" w14:textId="5A53E20C" w:rsidR="00FE7BC4" w:rsidRPr="00FE7BC4" w:rsidRDefault="00FE7BC4" w:rsidP="00FE7BC4">
          <w:pPr>
            <w:pStyle w:val="Header"/>
            <w:rPr>
              <w:rFonts w:asciiTheme="minorHAnsi" w:hAnsiTheme="minorHAnsi"/>
              <w:noProof/>
              <w:color w:val="004445"/>
              <w:sz w:val="4"/>
              <w:szCs w:val="4"/>
            </w:rPr>
          </w:pPr>
        </w:p>
      </w:tc>
    </w:tr>
    <w:tr w:rsidR="00A00CC1" w14:paraId="0BBDB33B" w14:textId="77777777" w:rsidTr="7BDB3129">
      <w:trPr>
        <w:trHeight w:val="1057"/>
      </w:trPr>
      <w:tc>
        <w:tcPr>
          <w:tcW w:w="5220" w:type="dxa"/>
          <w:vMerge/>
          <w:vAlign w:val="bottom"/>
        </w:tcPr>
        <w:p w14:paraId="08BD4F35" w14:textId="77777777" w:rsidR="00A00CC1" w:rsidRPr="00AF56E3" w:rsidRDefault="00A00CC1" w:rsidP="00A00CC1">
          <w:pPr>
            <w:pStyle w:val="Header"/>
            <w:rPr>
              <w:rFonts w:ascii="Montserrat" w:hAnsi="Montserrat"/>
              <w:b/>
              <w:sz w:val="88"/>
              <w:szCs w:val="88"/>
            </w:rPr>
          </w:pPr>
        </w:p>
      </w:tc>
      <w:tc>
        <w:tcPr>
          <w:tcW w:w="2610" w:type="dxa"/>
          <w:tcBorders>
            <w:top w:val="single" w:sz="18" w:space="0" w:color="004445"/>
          </w:tcBorders>
        </w:tcPr>
        <w:p w14:paraId="6A2FB192" w14:textId="77777777" w:rsidR="00A00CC1" w:rsidRPr="00AB334B" w:rsidRDefault="00A00CC1" w:rsidP="00A00CC1">
          <w:pPr>
            <w:pStyle w:val="Header"/>
            <w:rPr>
              <w:rFonts w:asciiTheme="minorHAnsi" w:hAnsiTheme="minorHAnsi"/>
              <w:noProof/>
              <w:color w:val="004445"/>
              <w:sz w:val="4"/>
              <w:szCs w:val="4"/>
            </w:rPr>
          </w:pPr>
        </w:p>
        <w:p w14:paraId="42BC1D75" w14:textId="77777777" w:rsidR="00A00CC1" w:rsidRPr="00AB334B" w:rsidRDefault="00A00CC1" w:rsidP="00A00CC1">
          <w:pPr>
            <w:pStyle w:val="Header"/>
            <w:rPr>
              <w:rFonts w:asciiTheme="minorHAnsi" w:hAnsiTheme="minorHAnsi"/>
              <w:noProof/>
              <w:color w:val="004445"/>
              <w:sz w:val="8"/>
              <w:szCs w:val="8"/>
            </w:rPr>
          </w:pPr>
        </w:p>
        <w:p w14:paraId="45C2EF2A" w14:textId="77777777" w:rsidR="00A00CC1" w:rsidRPr="00637E3A" w:rsidRDefault="00A00CC1" w:rsidP="00A00CC1">
          <w:pPr>
            <w:pStyle w:val="Header"/>
            <w:rPr>
              <w:rFonts w:asciiTheme="minorHAnsi" w:hAnsiTheme="minorHAnsi"/>
              <w:noProof/>
              <w:color w:val="004445"/>
              <w:sz w:val="18"/>
              <w:szCs w:val="18"/>
            </w:rPr>
          </w:pPr>
          <w:r w:rsidRPr="00637E3A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ডেট্রয়েট</w:t>
          </w:r>
          <w:r w:rsidRPr="00637E3A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 </w:t>
          </w:r>
          <w:r w:rsidRPr="00637E3A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হেল্থ</w:t>
          </w:r>
          <w:r w:rsidRPr="00637E3A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 </w:t>
          </w:r>
          <w:r w:rsidRPr="00637E3A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ডিপার্টমেন্ট</w:t>
          </w:r>
          <w:r w:rsidRPr="00637E3A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 </w:t>
          </w:r>
        </w:p>
        <w:p w14:paraId="625DFA0B" w14:textId="77777777" w:rsidR="00A00CC1" w:rsidRPr="00637E3A" w:rsidRDefault="00A00CC1" w:rsidP="00A00CC1">
          <w:pPr>
            <w:pStyle w:val="Header"/>
            <w:rPr>
              <w:rFonts w:asciiTheme="minorHAnsi" w:hAnsiTheme="minorHAnsi"/>
              <w:noProof/>
              <w:color w:val="004445"/>
              <w:sz w:val="18"/>
              <w:szCs w:val="18"/>
            </w:rPr>
          </w:pPr>
          <w:r w:rsidRPr="00637E3A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১০০</w:t>
          </w:r>
          <w:r w:rsidRPr="00637E3A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 </w:t>
          </w:r>
          <w:r w:rsidRPr="00637E3A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ম্যাক</w:t>
          </w:r>
          <w:r w:rsidRPr="00637E3A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 </w:t>
          </w:r>
          <w:r w:rsidRPr="00637E3A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এভিনিউ</w:t>
          </w:r>
          <w:r w:rsidRPr="00637E3A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, </w:t>
          </w:r>
          <w:r w:rsidRPr="00637E3A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তৃতীয়</w:t>
          </w:r>
          <w:r w:rsidRPr="00637E3A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 </w:t>
          </w:r>
          <w:r w:rsidRPr="00637E3A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ফ্লোর</w:t>
          </w:r>
          <w:r w:rsidRPr="00637E3A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  </w:t>
          </w:r>
        </w:p>
        <w:p w14:paraId="619456AE" w14:textId="4A4E6564" w:rsidR="00A00CC1" w:rsidRPr="00AB334B" w:rsidRDefault="00A00CC1" w:rsidP="00A00CC1">
          <w:pPr>
            <w:pStyle w:val="Header"/>
            <w:rPr>
              <w:rFonts w:asciiTheme="minorHAnsi" w:hAnsiTheme="minorHAnsi"/>
              <w:noProof/>
              <w:color w:val="004445"/>
              <w:sz w:val="4"/>
              <w:szCs w:val="4"/>
            </w:rPr>
          </w:pPr>
          <w:r w:rsidRPr="00637E3A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ডেট্রয়েট</w:t>
          </w:r>
          <w:r w:rsidRPr="00637E3A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, </w:t>
          </w:r>
          <w:r w:rsidRPr="00637E3A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মিশিগান</w:t>
          </w:r>
          <w:r w:rsidRPr="00637E3A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 </w:t>
          </w:r>
          <w:r w:rsidRPr="00637E3A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৪৮২০১</w:t>
          </w:r>
          <w:r w:rsidRPr="00637E3A">
            <w:rPr>
              <w:rFonts w:asciiTheme="minorHAnsi" w:hAnsiTheme="minorHAnsi"/>
              <w:noProof/>
              <w:color w:val="004445"/>
              <w:sz w:val="20"/>
              <w:szCs w:val="20"/>
            </w:rPr>
            <w:t xml:space="preserve"> </w:t>
          </w:r>
        </w:p>
      </w:tc>
      <w:tc>
        <w:tcPr>
          <w:tcW w:w="2340" w:type="dxa"/>
          <w:tcBorders>
            <w:top w:val="single" w:sz="18" w:space="0" w:color="004445"/>
          </w:tcBorders>
        </w:tcPr>
        <w:p w14:paraId="3C948EA9" w14:textId="77777777" w:rsidR="00A00CC1" w:rsidRPr="00AB334B" w:rsidRDefault="00A00CC1" w:rsidP="00A00CC1">
          <w:pPr>
            <w:pStyle w:val="Header"/>
            <w:rPr>
              <w:rFonts w:asciiTheme="minorHAnsi" w:hAnsiTheme="minorHAnsi"/>
              <w:noProof/>
              <w:color w:val="004445"/>
              <w:sz w:val="8"/>
              <w:szCs w:val="8"/>
            </w:rPr>
          </w:pPr>
        </w:p>
        <w:p w14:paraId="2A31C15D" w14:textId="77777777" w:rsidR="00A00CC1" w:rsidRPr="004C2CFC" w:rsidRDefault="00A00CC1" w:rsidP="00A00CC1">
          <w:pPr>
            <w:pStyle w:val="Header"/>
            <w:rPr>
              <w:rFonts w:asciiTheme="minorHAnsi" w:hAnsiTheme="minorHAnsi"/>
              <w:noProof/>
              <w:color w:val="004445"/>
              <w:sz w:val="20"/>
              <w:szCs w:val="20"/>
            </w:rPr>
          </w:pPr>
          <w:r w:rsidRPr="004C2CFC">
            <w:rPr>
              <w:rFonts w:ascii="Nirmala UI" w:hAnsi="Nirmala UI" w:cs="Nirmala UI"/>
              <w:noProof/>
              <w:color w:val="004445"/>
              <w:sz w:val="20"/>
              <w:szCs w:val="20"/>
            </w:rPr>
            <w:t>ফোন</w:t>
          </w:r>
          <w:r w:rsidRPr="004C2CFC">
            <w:rPr>
              <w:rFonts w:asciiTheme="minorHAnsi" w:hAnsiTheme="minorHAnsi"/>
              <w:noProof/>
              <w:color w:val="004445"/>
              <w:sz w:val="20"/>
              <w:szCs w:val="20"/>
            </w:rPr>
            <w:t xml:space="preserve"> </w:t>
          </w:r>
          <w:r w:rsidRPr="004C2CFC">
            <w:rPr>
              <w:rFonts w:ascii="Nirmala UI" w:hAnsi="Nirmala UI" w:cs="Nirmala UI"/>
              <w:noProof/>
              <w:color w:val="004445"/>
              <w:sz w:val="20"/>
              <w:szCs w:val="20"/>
            </w:rPr>
            <w:t>৩১৩</w:t>
          </w:r>
          <w:r w:rsidRPr="004C2CFC">
            <w:rPr>
              <w:rFonts w:asciiTheme="minorHAnsi" w:hAnsiTheme="minorHAnsi" w:hint="eastAsia"/>
              <w:noProof/>
              <w:color w:val="004445"/>
              <w:sz w:val="20"/>
              <w:szCs w:val="20"/>
            </w:rPr>
            <w:t>•</w:t>
          </w:r>
          <w:r w:rsidRPr="004C2CFC">
            <w:rPr>
              <w:rFonts w:ascii="Nirmala UI" w:hAnsi="Nirmala UI" w:cs="Nirmala UI"/>
              <w:noProof/>
              <w:color w:val="004445"/>
              <w:sz w:val="20"/>
              <w:szCs w:val="20"/>
            </w:rPr>
            <w:t>৮৭৬</w:t>
          </w:r>
          <w:r w:rsidRPr="004C2CFC">
            <w:rPr>
              <w:rFonts w:asciiTheme="minorHAnsi" w:hAnsiTheme="minorHAnsi" w:hint="eastAsia"/>
              <w:noProof/>
              <w:color w:val="004445"/>
              <w:sz w:val="20"/>
              <w:szCs w:val="20"/>
            </w:rPr>
            <w:t>•</w:t>
          </w:r>
          <w:r w:rsidRPr="004C2CFC">
            <w:rPr>
              <w:rFonts w:ascii="Nirmala UI" w:hAnsi="Nirmala UI" w:cs="Nirmala UI"/>
              <w:noProof/>
              <w:color w:val="004445"/>
              <w:sz w:val="20"/>
              <w:szCs w:val="20"/>
            </w:rPr>
            <w:t>৪০০০</w:t>
          </w:r>
        </w:p>
        <w:p w14:paraId="51D3C9B3" w14:textId="77777777" w:rsidR="00A00CC1" w:rsidRPr="004C2CFC" w:rsidRDefault="00A00CC1" w:rsidP="00A00CC1">
          <w:pPr>
            <w:pStyle w:val="Header"/>
            <w:rPr>
              <w:rFonts w:asciiTheme="minorHAnsi" w:hAnsiTheme="minorHAnsi"/>
              <w:noProof/>
              <w:color w:val="004445"/>
              <w:sz w:val="20"/>
              <w:szCs w:val="20"/>
            </w:rPr>
          </w:pPr>
          <w:r w:rsidRPr="004C2CFC">
            <w:rPr>
              <w:rFonts w:ascii="Nirmala UI" w:hAnsi="Nirmala UI" w:cs="Nirmala UI"/>
              <w:noProof/>
              <w:color w:val="004445"/>
              <w:sz w:val="20"/>
              <w:szCs w:val="20"/>
            </w:rPr>
            <w:t>ফেক্স</w:t>
          </w:r>
          <w:r w:rsidRPr="004C2CFC">
            <w:rPr>
              <w:rFonts w:asciiTheme="minorHAnsi" w:hAnsiTheme="minorHAnsi"/>
              <w:noProof/>
              <w:color w:val="004445"/>
              <w:sz w:val="20"/>
              <w:szCs w:val="20"/>
            </w:rPr>
            <w:t xml:space="preserve"> </w:t>
          </w:r>
          <w:r w:rsidRPr="004C2CFC">
            <w:rPr>
              <w:rFonts w:ascii="Nirmala UI" w:hAnsi="Nirmala UI" w:cs="Nirmala UI"/>
              <w:noProof/>
              <w:color w:val="004445"/>
              <w:sz w:val="20"/>
              <w:szCs w:val="20"/>
            </w:rPr>
            <w:t>৩১৩</w:t>
          </w:r>
          <w:r w:rsidRPr="004C2CFC">
            <w:rPr>
              <w:rFonts w:asciiTheme="minorHAnsi" w:hAnsiTheme="minorHAnsi" w:hint="eastAsia"/>
              <w:noProof/>
              <w:color w:val="004445"/>
              <w:sz w:val="20"/>
              <w:szCs w:val="20"/>
            </w:rPr>
            <w:t>•</w:t>
          </w:r>
          <w:r w:rsidRPr="004C2CFC">
            <w:rPr>
              <w:rFonts w:ascii="Nirmala UI" w:hAnsi="Nirmala UI" w:cs="Nirmala UI"/>
              <w:noProof/>
              <w:color w:val="004445"/>
              <w:sz w:val="20"/>
              <w:szCs w:val="20"/>
            </w:rPr>
            <w:t>৮৭৭</w:t>
          </w:r>
          <w:r w:rsidRPr="004C2CFC">
            <w:rPr>
              <w:rFonts w:asciiTheme="minorHAnsi" w:hAnsiTheme="minorHAnsi" w:hint="eastAsia"/>
              <w:noProof/>
              <w:color w:val="004445"/>
              <w:sz w:val="20"/>
              <w:szCs w:val="20"/>
            </w:rPr>
            <w:t>•</w:t>
          </w:r>
          <w:r w:rsidRPr="004C2CFC">
            <w:rPr>
              <w:rFonts w:ascii="Nirmala UI" w:hAnsi="Nirmala UI" w:cs="Nirmala UI"/>
              <w:noProof/>
              <w:color w:val="004445"/>
              <w:sz w:val="20"/>
              <w:szCs w:val="20"/>
            </w:rPr>
            <w:t>৯২৪৪</w:t>
          </w:r>
        </w:p>
        <w:p w14:paraId="44EDCBB7" w14:textId="77777777" w:rsidR="00A00CC1" w:rsidRPr="004C2CFC" w:rsidRDefault="00A00CC1" w:rsidP="00A00CC1">
          <w:pPr>
            <w:pStyle w:val="Header"/>
            <w:rPr>
              <w:rFonts w:asciiTheme="minorHAnsi" w:hAnsiTheme="minorHAnsi"/>
              <w:noProof/>
              <w:color w:val="004445"/>
              <w:sz w:val="20"/>
              <w:szCs w:val="20"/>
            </w:rPr>
          </w:pPr>
          <w:r w:rsidRPr="004C2CFC">
            <w:rPr>
              <w:rFonts w:asciiTheme="minorHAnsi" w:hAnsiTheme="minorHAnsi"/>
              <w:noProof/>
              <w:color w:val="004445"/>
              <w:sz w:val="20"/>
              <w:szCs w:val="20"/>
            </w:rPr>
            <w:t xml:space="preserve">www.detroitmi.gov/health </w:t>
          </w:r>
        </w:p>
        <w:p w14:paraId="12CE346B" w14:textId="77777777" w:rsidR="00A00CC1" w:rsidRPr="00AB334B" w:rsidRDefault="00A00CC1" w:rsidP="00A00CC1">
          <w:pPr>
            <w:pStyle w:val="Header"/>
            <w:rPr>
              <w:rFonts w:asciiTheme="minorHAnsi" w:hAnsiTheme="minorHAnsi"/>
              <w:noProof/>
              <w:color w:val="004445"/>
              <w:sz w:val="20"/>
              <w:szCs w:val="20"/>
            </w:rPr>
          </w:pPr>
        </w:p>
      </w:tc>
    </w:tr>
  </w:tbl>
  <w:p w14:paraId="77360F9C" w14:textId="312A8A70" w:rsidR="00634884" w:rsidRPr="00B40865" w:rsidRDefault="005C7DCF" w:rsidP="007875B1">
    <w:pPr>
      <w:pStyle w:val="Header"/>
      <w:ind w:left="-270" w:hanging="90"/>
      <w:rPr>
        <w:b/>
      </w:rPr>
    </w:pPr>
    <w:r w:rsidRPr="00B40865">
      <w:rPr>
        <w:rFonts w:ascii="Times New Roman" w:hAnsi="Times New Roman" w:cs="Times New Roman"/>
        <w:b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5FA7"/>
    <w:multiLevelType w:val="hybridMultilevel"/>
    <w:tmpl w:val="E78EC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595"/>
    <w:multiLevelType w:val="hybridMultilevel"/>
    <w:tmpl w:val="BEC898E2"/>
    <w:lvl w:ilvl="0" w:tplc="B9265E22">
      <w:numFmt w:val="bullet"/>
      <w:lvlText w:val="-"/>
      <w:lvlJc w:val="left"/>
      <w:pPr>
        <w:ind w:left="1080" w:hanging="360"/>
      </w:pPr>
      <w:rPr>
        <w:rFonts w:ascii="Lora" w:eastAsiaTheme="minorHAnsi" w:hAnsi="Lora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3468D1"/>
    <w:multiLevelType w:val="multilevel"/>
    <w:tmpl w:val="B19A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65C65"/>
    <w:multiLevelType w:val="hybridMultilevel"/>
    <w:tmpl w:val="9DD0C6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372C64"/>
    <w:multiLevelType w:val="hybridMultilevel"/>
    <w:tmpl w:val="69FEB868"/>
    <w:lvl w:ilvl="0" w:tplc="EB38407C">
      <w:start w:val="2"/>
      <w:numFmt w:val="bullet"/>
      <w:lvlText w:val="-"/>
      <w:lvlJc w:val="left"/>
      <w:pPr>
        <w:ind w:left="1800" w:hanging="360"/>
      </w:pPr>
      <w:rPr>
        <w:rFonts w:ascii="Lora" w:eastAsiaTheme="minorHAnsi" w:hAnsi="Lora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4F0904"/>
    <w:multiLevelType w:val="hybridMultilevel"/>
    <w:tmpl w:val="0928C67C"/>
    <w:lvl w:ilvl="0" w:tplc="B9265E22">
      <w:numFmt w:val="bullet"/>
      <w:lvlText w:val="-"/>
      <w:lvlJc w:val="left"/>
      <w:pPr>
        <w:ind w:left="1800" w:hanging="360"/>
      </w:pPr>
      <w:rPr>
        <w:rFonts w:ascii="Lora" w:eastAsiaTheme="minorHAnsi" w:hAnsi="Lor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936F79"/>
    <w:multiLevelType w:val="hybridMultilevel"/>
    <w:tmpl w:val="6B54EB4E"/>
    <w:lvl w:ilvl="0" w:tplc="8F1A6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5E9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49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66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81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BC1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88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49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045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C40F8"/>
    <w:multiLevelType w:val="multilevel"/>
    <w:tmpl w:val="6B14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550D0"/>
    <w:multiLevelType w:val="hybridMultilevel"/>
    <w:tmpl w:val="74100F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B7F9F"/>
    <w:multiLevelType w:val="hybridMultilevel"/>
    <w:tmpl w:val="807A31B8"/>
    <w:lvl w:ilvl="0" w:tplc="D96A4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327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A03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CB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06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D4D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4B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43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2C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77CB2"/>
    <w:multiLevelType w:val="hybridMultilevel"/>
    <w:tmpl w:val="1EDC37D8"/>
    <w:lvl w:ilvl="0" w:tplc="B9265E22">
      <w:numFmt w:val="bullet"/>
      <w:lvlText w:val="-"/>
      <w:lvlJc w:val="left"/>
      <w:pPr>
        <w:ind w:left="720" w:hanging="360"/>
      </w:pPr>
      <w:rPr>
        <w:rFonts w:ascii="Lora" w:eastAsiaTheme="minorHAnsi" w:hAnsi="Lor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D1E50"/>
    <w:multiLevelType w:val="hybridMultilevel"/>
    <w:tmpl w:val="91724548"/>
    <w:lvl w:ilvl="0" w:tplc="B9265E22">
      <w:numFmt w:val="bullet"/>
      <w:lvlText w:val="-"/>
      <w:lvlJc w:val="left"/>
      <w:pPr>
        <w:ind w:left="1800" w:hanging="360"/>
      </w:pPr>
      <w:rPr>
        <w:rFonts w:ascii="Lora" w:eastAsiaTheme="minorHAnsi" w:hAnsi="Lor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ED5DD7"/>
    <w:multiLevelType w:val="hybridMultilevel"/>
    <w:tmpl w:val="96969064"/>
    <w:lvl w:ilvl="0" w:tplc="DE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701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806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2B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46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A1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E9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24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88B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92EC0"/>
    <w:multiLevelType w:val="hybridMultilevel"/>
    <w:tmpl w:val="63DC6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06627"/>
    <w:multiLevelType w:val="hybridMultilevel"/>
    <w:tmpl w:val="69487F12"/>
    <w:lvl w:ilvl="0" w:tplc="FFFFFFFF">
      <w:numFmt w:val="bullet"/>
      <w:lvlText w:val="-"/>
      <w:lvlJc w:val="left"/>
      <w:pPr>
        <w:ind w:left="1080" w:hanging="360"/>
      </w:pPr>
      <w:rPr>
        <w:rFonts w:ascii="Lora" w:hAnsi="Lora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5F3BF0"/>
    <w:multiLevelType w:val="hybridMultilevel"/>
    <w:tmpl w:val="8B582CE8"/>
    <w:lvl w:ilvl="0" w:tplc="3780B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9265E22">
      <w:numFmt w:val="bullet"/>
      <w:lvlText w:val="-"/>
      <w:lvlJc w:val="left"/>
      <w:pPr>
        <w:ind w:left="1800" w:hanging="360"/>
      </w:pPr>
      <w:rPr>
        <w:rFonts w:ascii="Lora" w:eastAsiaTheme="minorHAnsi" w:hAnsi="Lora" w:cs="Aria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13"/>
  </w:num>
  <w:num w:numId="6">
    <w:abstractNumId w:val="11"/>
  </w:num>
  <w:num w:numId="7">
    <w:abstractNumId w:val="15"/>
  </w:num>
  <w:num w:numId="8">
    <w:abstractNumId w:val="4"/>
  </w:num>
  <w:num w:numId="9">
    <w:abstractNumId w:val="5"/>
  </w:num>
  <w:num w:numId="10">
    <w:abstractNumId w:val="14"/>
  </w:num>
  <w:num w:numId="11">
    <w:abstractNumId w:val="2"/>
  </w:num>
  <w:num w:numId="12">
    <w:abstractNumId w:val="7"/>
  </w:num>
  <w:num w:numId="13">
    <w:abstractNumId w:val="10"/>
  </w:num>
  <w:num w:numId="14">
    <w:abstractNumId w:val="1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A09"/>
    <w:rsid w:val="00004947"/>
    <w:rsid w:val="00022452"/>
    <w:rsid w:val="0009461C"/>
    <w:rsid w:val="000E5524"/>
    <w:rsid w:val="001407DA"/>
    <w:rsid w:val="00173DA8"/>
    <w:rsid w:val="001912C6"/>
    <w:rsid w:val="001C215D"/>
    <w:rsid w:val="001C537F"/>
    <w:rsid w:val="0021224F"/>
    <w:rsid w:val="00247E3F"/>
    <w:rsid w:val="00266C7D"/>
    <w:rsid w:val="002947DA"/>
    <w:rsid w:val="002A068E"/>
    <w:rsid w:val="002A43F4"/>
    <w:rsid w:val="002C2998"/>
    <w:rsid w:val="002C4087"/>
    <w:rsid w:val="002F2B80"/>
    <w:rsid w:val="002F3131"/>
    <w:rsid w:val="00300961"/>
    <w:rsid w:val="00313A09"/>
    <w:rsid w:val="00324D30"/>
    <w:rsid w:val="0035617A"/>
    <w:rsid w:val="0036619F"/>
    <w:rsid w:val="00380D3F"/>
    <w:rsid w:val="0038698A"/>
    <w:rsid w:val="003B1242"/>
    <w:rsid w:val="003C295C"/>
    <w:rsid w:val="003D6F8E"/>
    <w:rsid w:val="003F55B5"/>
    <w:rsid w:val="003F6BF6"/>
    <w:rsid w:val="00401FDC"/>
    <w:rsid w:val="004031B3"/>
    <w:rsid w:val="004175C0"/>
    <w:rsid w:val="0042257E"/>
    <w:rsid w:val="00455668"/>
    <w:rsid w:val="0047212E"/>
    <w:rsid w:val="004E24CA"/>
    <w:rsid w:val="004E77C9"/>
    <w:rsid w:val="0055545C"/>
    <w:rsid w:val="0056746D"/>
    <w:rsid w:val="00574061"/>
    <w:rsid w:val="00584279"/>
    <w:rsid w:val="005A48F4"/>
    <w:rsid w:val="005A6E22"/>
    <w:rsid w:val="005B2C09"/>
    <w:rsid w:val="005B726C"/>
    <w:rsid w:val="005C6B86"/>
    <w:rsid w:val="005C7DCF"/>
    <w:rsid w:val="0062340B"/>
    <w:rsid w:val="00634884"/>
    <w:rsid w:val="00647FFD"/>
    <w:rsid w:val="00653265"/>
    <w:rsid w:val="00662FF2"/>
    <w:rsid w:val="00671BF1"/>
    <w:rsid w:val="00671CC3"/>
    <w:rsid w:val="00676A83"/>
    <w:rsid w:val="006A36E4"/>
    <w:rsid w:val="006A4AFC"/>
    <w:rsid w:val="006B5FD8"/>
    <w:rsid w:val="006B79D2"/>
    <w:rsid w:val="006D66A1"/>
    <w:rsid w:val="006D7F63"/>
    <w:rsid w:val="006F612F"/>
    <w:rsid w:val="007231E1"/>
    <w:rsid w:val="0074014E"/>
    <w:rsid w:val="00740CEC"/>
    <w:rsid w:val="007576F0"/>
    <w:rsid w:val="0078533F"/>
    <w:rsid w:val="007875B1"/>
    <w:rsid w:val="00794837"/>
    <w:rsid w:val="007B7B99"/>
    <w:rsid w:val="007C7846"/>
    <w:rsid w:val="007E4834"/>
    <w:rsid w:val="007E68F9"/>
    <w:rsid w:val="007F0E13"/>
    <w:rsid w:val="008239F4"/>
    <w:rsid w:val="00853018"/>
    <w:rsid w:val="00853CDB"/>
    <w:rsid w:val="00887E39"/>
    <w:rsid w:val="00894426"/>
    <w:rsid w:val="0089695B"/>
    <w:rsid w:val="008B10F9"/>
    <w:rsid w:val="008B44B3"/>
    <w:rsid w:val="008C041A"/>
    <w:rsid w:val="008C0D23"/>
    <w:rsid w:val="008C693D"/>
    <w:rsid w:val="008D3360"/>
    <w:rsid w:val="008E2D15"/>
    <w:rsid w:val="008F1912"/>
    <w:rsid w:val="008F1C09"/>
    <w:rsid w:val="00925D6C"/>
    <w:rsid w:val="009414E9"/>
    <w:rsid w:val="009471E4"/>
    <w:rsid w:val="00984E16"/>
    <w:rsid w:val="00991BAB"/>
    <w:rsid w:val="009A0C0E"/>
    <w:rsid w:val="009B5F8D"/>
    <w:rsid w:val="009D0108"/>
    <w:rsid w:val="009D3800"/>
    <w:rsid w:val="009F4708"/>
    <w:rsid w:val="00A00CC1"/>
    <w:rsid w:val="00A034B6"/>
    <w:rsid w:val="00A12F18"/>
    <w:rsid w:val="00A1752A"/>
    <w:rsid w:val="00A33C56"/>
    <w:rsid w:val="00A645EC"/>
    <w:rsid w:val="00A95A6F"/>
    <w:rsid w:val="00A95C3F"/>
    <w:rsid w:val="00AA423C"/>
    <w:rsid w:val="00AB334B"/>
    <w:rsid w:val="00AC2DCD"/>
    <w:rsid w:val="00AF50A4"/>
    <w:rsid w:val="00B40865"/>
    <w:rsid w:val="00B414F2"/>
    <w:rsid w:val="00B563D4"/>
    <w:rsid w:val="00B71C80"/>
    <w:rsid w:val="00BB6E53"/>
    <w:rsid w:val="00BC1EC3"/>
    <w:rsid w:val="00BD0836"/>
    <w:rsid w:val="00BF6FF3"/>
    <w:rsid w:val="00C12012"/>
    <w:rsid w:val="00C27931"/>
    <w:rsid w:val="00C4024B"/>
    <w:rsid w:val="00C44E02"/>
    <w:rsid w:val="00C8342A"/>
    <w:rsid w:val="00C927C8"/>
    <w:rsid w:val="00CA5E70"/>
    <w:rsid w:val="00CC4705"/>
    <w:rsid w:val="00CC5655"/>
    <w:rsid w:val="00CF3A41"/>
    <w:rsid w:val="00D42FEB"/>
    <w:rsid w:val="00D44232"/>
    <w:rsid w:val="00D53E83"/>
    <w:rsid w:val="00D67CE7"/>
    <w:rsid w:val="00D944DF"/>
    <w:rsid w:val="00D95F91"/>
    <w:rsid w:val="00DD1089"/>
    <w:rsid w:val="00DF509A"/>
    <w:rsid w:val="00E06525"/>
    <w:rsid w:val="00E06A50"/>
    <w:rsid w:val="00E0763F"/>
    <w:rsid w:val="00E10961"/>
    <w:rsid w:val="00E36D5A"/>
    <w:rsid w:val="00E53883"/>
    <w:rsid w:val="00E538FE"/>
    <w:rsid w:val="00E82605"/>
    <w:rsid w:val="00EA1A07"/>
    <w:rsid w:val="00EA75ED"/>
    <w:rsid w:val="00EB37DB"/>
    <w:rsid w:val="00F17255"/>
    <w:rsid w:val="00F254E7"/>
    <w:rsid w:val="00F67F04"/>
    <w:rsid w:val="00F75FC3"/>
    <w:rsid w:val="00F84109"/>
    <w:rsid w:val="00F96565"/>
    <w:rsid w:val="00F976EC"/>
    <w:rsid w:val="00FB5CF2"/>
    <w:rsid w:val="00FE7BC4"/>
    <w:rsid w:val="327DC1E5"/>
    <w:rsid w:val="7BDB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2F8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0E1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Style">
    <w:name w:val="Default Style"/>
    <w:rsid w:val="005A6E22"/>
    <w:pPr>
      <w:suppressAutoHyphens/>
    </w:pPr>
    <w:rPr>
      <w:rFonts w:ascii="Cambria" w:eastAsia="Arial Unicode MS" w:hAnsi="Cambria" w:cstheme="minorBidi"/>
    </w:rPr>
  </w:style>
  <w:style w:type="paragraph" w:styleId="Header">
    <w:name w:val="header"/>
    <w:basedOn w:val="Normal"/>
    <w:link w:val="HeaderChar"/>
    <w:uiPriority w:val="99"/>
    <w:unhideWhenUsed/>
    <w:qFormat/>
    <w:rsid w:val="00634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884"/>
  </w:style>
  <w:style w:type="paragraph" w:styleId="Footer">
    <w:name w:val="footer"/>
    <w:basedOn w:val="Normal"/>
    <w:link w:val="FooterChar"/>
    <w:uiPriority w:val="99"/>
    <w:unhideWhenUsed/>
    <w:rsid w:val="00634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884"/>
  </w:style>
  <w:style w:type="paragraph" w:styleId="BalloonText">
    <w:name w:val="Balloon Text"/>
    <w:basedOn w:val="Normal"/>
    <w:link w:val="BalloonTextChar"/>
    <w:uiPriority w:val="99"/>
    <w:semiHidden/>
    <w:unhideWhenUsed/>
    <w:rsid w:val="003661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9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45E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2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17A"/>
    <w:pPr>
      <w:ind w:left="720"/>
      <w:contextualSpacing/>
    </w:pPr>
  </w:style>
  <w:style w:type="character" w:customStyle="1" w:styleId="sr-only">
    <w:name w:val="sr-only"/>
    <w:basedOn w:val="DefaultParagraphFont"/>
    <w:rsid w:val="00266C7D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366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17895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8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440949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14047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48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614876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14652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6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18984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1416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7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991555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13400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82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78113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20054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76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178291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16150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0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175043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111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80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9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652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9680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989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509668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12923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27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4830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5189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26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558477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8226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1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262540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7814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49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398</Words>
  <Characters>2275</Characters>
  <Application>Microsoft Office Word</Application>
  <DocSecurity>0</DocSecurity>
  <Lines>18</Lines>
  <Paragraphs>5</Paragraphs>
  <ScaleCrop>false</ScaleCrop>
  <Company>City of Detroit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Adams</dc:creator>
  <cp:keywords/>
  <dc:description/>
  <cp:lastModifiedBy>Saugato Seal</cp:lastModifiedBy>
  <cp:revision>78</cp:revision>
  <cp:lastPrinted>2019-10-04T20:30:00Z</cp:lastPrinted>
  <dcterms:created xsi:type="dcterms:W3CDTF">2020-03-13T12:13:00Z</dcterms:created>
  <dcterms:modified xsi:type="dcterms:W3CDTF">2020-03-17T22:32:00Z</dcterms:modified>
</cp:coreProperties>
</file>